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BA" w:rsidRPr="00BE252D" w:rsidRDefault="00B81CBA" w:rsidP="00BE252D">
      <w:pPr>
        <w:jc w:val="right"/>
      </w:pPr>
      <w:bookmarkStart w:id="0" w:name="_GoBack"/>
      <w:bookmarkEnd w:id="0"/>
    </w:p>
    <w:p w:rsidR="00BE252D" w:rsidRPr="00BE252D" w:rsidRDefault="00BE252D" w:rsidP="00BE252D">
      <w:pPr>
        <w:pStyle w:val="a7"/>
        <w:spacing w:beforeAutospacing="0" w:after="0" w:afterAutospacing="0"/>
        <w:ind w:right="-5" w:firstLine="709"/>
        <w:jc w:val="right"/>
        <w:rPr>
          <w:sz w:val="28"/>
          <w:szCs w:val="28"/>
        </w:rPr>
      </w:pPr>
      <w:r w:rsidRPr="00BE252D">
        <w:rPr>
          <w:sz w:val="28"/>
          <w:szCs w:val="28"/>
        </w:rPr>
        <w:t>Утверждаю</w:t>
      </w:r>
    </w:p>
    <w:p w:rsidR="00BE252D" w:rsidRPr="00BE252D" w:rsidRDefault="00BE252D" w:rsidP="00BE252D">
      <w:pPr>
        <w:pStyle w:val="a7"/>
        <w:spacing w:beforeAutospacing="0" w:after="0" w:afterAutospacing="0"/>
        <w:ind w:right="-5" w:firstLine="709"/>
        <w:jc w:val="right"/>
        <w:rPr>
          <w:sz w:val="28"/>
          <w:szCs w:val="28"/>
        </w:rPr>
      </w:pPr>
      <w:r w:rsidRPr="00BE252D">
        <w:rPr>
          <w:sz w:val="28"/>
          <w:szCs w:val="28"/>
        </w:rPr>
        <w:t>__</w:t>
      </w:r>
      <w:r w:rsidR="00B30B08" w:rsidRPr="00C9546F">
        <w:rPr>
          <w:noProof/>
          <w:spacing w:val="16"/>
          <w:u w:val="single"/>
        </w:rPr>
        <w:drawing>
          <wp:inline distT="0" distB="0" distL="0" distR="0" wp14:anchorId="1B196103" wp14:editId="37AB6BF5">
            <wp:extent cx="398796" cy="304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96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52D">
        <w:rPr>
          <w:sz w:val="28"/>
          <w:szCs w:val="28"/>
        </w:rPr>
        <w:t>__/Дубовик Е.Ю.</w:t>
      </w:r>
    </w:p>
    <w:p w:rsidR="00BE252D" w:rsidRPr="00BE252D" w:rsidRDefault="00B30B08" w:rsidP="00BE252D">
      <w:pPr>
        <w:pStyle w:val="a7"/>
        <w:spacing w:beforeAutospacing="0" w:after="0" w:afterAutospacing="0"/>
        <w:ind w:right="-5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0</w:t>
      </w:r>
      <w:r w:rsidR="008D66E0">
        <w:rPr>
          <w:sz w:val="28"/>
          <w:szCs w:val="28"/>
          <w:u w:val="single"/>
        </w:rPr>
        <w:t>4</w:t>
      </w:r>
      <w:r w:rsidR="00BE252D" w:rsidRPr="00BE252D">
        <w:rPr>
          <w:sz w:val="28"/>
          <w:szCs w:val="28"/>
        </w:rPr>
        <w:t>» _</w:t>
      </w:r>
      <w:r w:rsidR="008D66E0">
        <w:rPr>
          <w:sz w:val="28"/>
          <w:szCs w:val="28"/>
          <w:u w:val="single"/>
        </w:rPr>
        <w:t>май</w:t>
      </w:r>
      <w:r w:rsidR="00BE252D" w:rsidRPr="00BE252D">
        <w:rPr>
          <w:sz w:val="28"/>
          <w:szCs w:val="28"/>
        </w:rPr>
        <w:t>_ 202</w:t>
      </w:r>
      <w:r w:rsidR="008D66E0">
        <w:rPr>
          <w:sz w:val="28"/>
          <w:szCs w:val="28"/>
        </w:rPr>
        <w:t>2</w:t>
      </w:r>
      <w:r w:rsidR="00BE252D" w:rsidRPr="00BE252D">
        <w:rPr>
          <w:sz w:val="28"/>
          <w:szCs w:val="28"/>
        </w:rPr>
        <w:t xml:space="preserve"> г.</w:t>
      </w:r>
    </w:p>
    <w:p w:rsidR="00BE252D" w:rsidRDefault="00BE252D">
      <w:pPr>
        <w:pStyle w:val="a7"/>
        <w:spacing w:beforeAutospacing="0" w:after="0" w:afterAutospacing="0"/>
        <w:ind w:right="-5" w:firstLine="709"/>
        <w:jc w:val="center"/>
        <w:rPr>
          <w:b/>
          <w:sz w:val="28"/>
          <w:szCs w:val="28"/>
        </w:rPr>
      </w:pPr>
    </w:p>
    <w:p w:rsidR="00BE252D" w:rsidRDefault="00BE252D">
      <w:pPr>
        <w:pStyle w:val="a7"/>
        <w:spacing w:beforeAutospacing="0" w:after="0" w:afterAutospacing="0"/>
        <w:ind w:right="-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ВОСПИТАТЕЛЬНОЙ РАБОТЫ</w:t>
      </w:r>
    </w:p>
    <w:p w:rsidR="00BE252D" w:rsidRDefault="00BE252D">
      <w:pPr>
        <w:pStyle w:val="a7"/>
        <w:spacing w:beforeAutospacing="0" w:after="0" w:afterAutospacing="0"/>
        <w:ind w:right="-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КАФЕДРЫ ПСИХОЛОГИИ </w:t>
      </w:r>
    </w:p>
    <w:p w:rsidR="00B81CBA" w:rsidRDefault="0009199F">
      <w:pPr>
        <w:pStyle w:val="a7"/>
        <w:spacing w:beforeAutospacing="0" w:after="0" w:afterAutospacing="0"/>
        <w:ind w:right="-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3501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63501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УЧЕБНЫЙ ГОД</w:t>
      </w:r>
    </w:p>
    <w:p w:rsidR="00B81CBA" w:rsidRDefault="00B81CBA">
      <w:pPr>
        <w:pStyle w:val="a7"/>
        <w:spacing w:beforeAutospacing="0" w:after="0" w:afterAutospacing="0"/>
        <w:ind w:right="-5" w:firstLine="709"/>
        <w:rPr>
          <w:b/>
          <w:sz w:val="28"/>
          <w:szCs w:val="28"/>
          <w:highlight w:val="green"/>
        </w:rPr>
      </w:pPr>
    </w:p>
    <w:p w:rsidR="00B81CBA" w:rsidRDefault="00B81CBA">
      <w:pPr>
        <w:pStyle w:val="a7"/>
        <w:spacing w:beforeAutospacing="0" w:after="0" w:afterAutospacing="0"/>
        <w:ind w:right="-5" w:firstLine="709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010"/>
        <w:gridCol w:w="1807"/>
        <w:gridCol w:w="3973"/>
        <w:gridCol w:w="3541"/>
        <w:gridCol w:w="3545"/>
      </w:tblGrid>
      <w:tr w:rsidR="00B81CBA" w:rsidTr="00BE252D">
        <w:trPr>
          <w:trHeight w:val="745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Виды деятельности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Сроки исполнения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Ответственный за исполнение</w:t>
            </w:r>
          </w:p>
        </w:tc>
        <w:tc>
          <w:tcPr>
            <w:tcW w:w="70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Pr="00AE5C93" w:rsidRDefault="00B81CBA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</w:p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Планируемый результат</w:t>
            </w:r>
          </w:p>
          <w:p w:rsidR="00B81CBA" w:rsidRPr="00AE5C93" w:rsidRDefault="00B81CBA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</w:p>
        </w:tc>
      </w:tr>
      <w:tr w:rsidR="00B81CBA">
        <w:trPr>
          <w:trHeight w:val="745"/>
        </w:trPr>
        <w:tc>
          <w:tcPr>
            <w:tcW w:w="158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rFonts w:eastAsia="Calibri"/>
                <w:b/>
              </w:rPr>
              <w:t>Модуль «Ценностно-смысловое самоопределение»</w:t>
            </w:r>
          </w:p>
        </w:tc>
      </w:tr>
      <w:tr w:rsidR="00B81CBA" w:rsidTr="00BE252D">
        <w:trPr>
          <w:trHeight w:val="745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Виды деятельности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Сроки исполнения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Ответственный за исполнение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Pr="00AE5C93" w:rsidRDefault="00B81CBA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</w:p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Планируемый результат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Pr="00AE5C93" w:rsidRDefault="00B81CBA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</w:p>
          <w:p w:rsidR="00B81CBA" w:rsidRPr="00AE5C93" w:rsidRDefault="0009199F">
            <w:pPr>
              <w:pStyle w:val="a7"/>
              <w:spacing w:beforeAutospacing="0" w:after="0" w:afterAutospacing="0"/>
              <w:ind w:right="-5"/>
              <w:jc w:val="center"/>
              <w:rPr>
                <w:b/>
              </w:rPr>
            </w:pPr>
            <w:r w:rsidRPr="00AE5C93">
              <w:rPr>
                <w:b/>
              </w:rPr>
              <w:t>Значение результата</w:t>
            </w:r>
          </w:p>
        </w:tc>
      </w:tr>
      <w:tr w:rsidR="00B81CBA" w:rsidTr="00BE252D">
        <w:trPr>
          <w:trHeight w:val="495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Знаний </w:t>
            </w:r>
            <w:r w:rsidR="00AE5C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структурном подразделении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«Торжественная</w:t>
            </w:r>
          </w:p>
          <w:p w:rsidR="00B81CBA" w:rsidRDefault="00AE5C93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="000919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ИППО</w:t>
            </w:r>
            <w:r w:rsidR="000919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C93" w:rsidRPr="00AE5C93" w:rsidRDefault="007077B7" w:rsidP="00AE5C93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</w:rPr>
              <w:t>Новикова Д.В., зам. директора по ВР</w:t>
            </w:r>
          </w:p>
          <w:p w:rsidR="00AE5C93" w:rsidRPr="00AE5C93" w:rsidRDefault="00AE5C93" w:rsidP="00AE5C93">
            <w:pPr>
              <w:spacing w:after="0" w:line="240" w:lineRule="auto"/>
              <w:contextualSpacing/>
            </w:pPr>
          </w:p>
          <w:p w:rsidR="00AE5C93" w:rsidRPr="00AE5C93" w:rsidRDefault="00AE5C93" w:rsidP="00AE5C93">
            <w:pPr>
              <w:spacing w:after="0" w:line="240" w:lineRule="auto"/>
              <w:contextualSpacing/>
            </w:pPr>
          </w:p>
          <w:p w:rsidR="00B81CBA" w:rsidRDefault="00B81CBA">
            <w:pPr>
              <w:spacing w:after="0" w:line="240" w:lineRule="auto"/>
              <w:contextualSpacing/>
            </w:pP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 w:rsidP="00892B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деятельностью инсти</w:t>
            </w:r>
            <w:r w:rsidR="00892BE7">
              <w:rPr>
                <w:rFonts w:ascii="Times New Roman" w:hAnsi="Times New Roman"/>
                <w:sz w:val="24"/>
                <w:szCs w:val="24"/>
              </w:rPr>
              <w:t>тута и студенческих объединений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 w:rsidP="00892B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первокурсников с традициями института</w:t>
            </w:r>
          </w:p>
        </w:tc>
      </w:tr>
      <w:tr w:rsidR="00B81CBA" w:rsidTr="00BE252D">
        <w:trPr>
          <w:trHeight w:val="495"/>
        </w:trPr>
        <w:tc>
          <w:tcPr>
            <w:tcW w:w="3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</w:t>
            </w:r>
            <w:r w:rsidRPr="00BE252D">
              <w:rPr>
                <w:rFonts w:ascii="Times New Roman" w:hAnsi="Times New Roman"/>
                <w:sz w:val="24"/>
                <w:szCs w:val="24"/>
              </w:rPr>
              <w:t xml:space="preserve">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«Недетские олимпийские игры»</w:t>
            </w:r>
          </w:p>
        </w:tc>
        <w:tc>
          <w:tcPr>
            <w:tcW w:w="1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892B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252D" w:rsidRPr="00892BE7" w:rsidRDefault="00892BE7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</w:rPr>
              <w:t>Сладкова И.А., ст. преподаватель кафедры психологии</w:t>
            </w:r>
          </w:p>
        </w:tc>
        <w:tc>
          <w:tcPr>
            <w:tcW w:w="35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студентов и преподавателей к командному участию в спортивн</w:t>
            </w:r>
            <w:r w:rsidRPr="00BE252D">
              <w:rPr>
                <w:rFonts w:ascii="Times New Roman" w:hAnsi="Times New Roman"/>
                <w:sz w:val="24"/>
                <w:szCs w:val="24"/>
              </w:rPr>
              <w:t>ом мероприятии</w:t>
            </w:r>
          </w:p>
        </w:tc>
        <w:tc>
          <w:tcPr>
            <w:tcW w:w="35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корпоративной культуры </w:t>
            </w:r>
          </w:p>
        </w:tc>
      </w:tr>
      <w:tr w:rsidR="00B81CBA" w:rsidTr="00BE252D">
        <w:trPr>
          <w:trHeight w:val="495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Pr="00892BE7" w:rsidRDefault="0009199F" w:rsidP="00892BE7">
            <w:pPr>
              <w:spacing w:after="0" w:line="240" w:lineRule="auto"/>
              <w:rPr>
                <w:sz w:val="24"/>
                <w:szCs w:val="24"/>
              </w:rPr>
            </w:pPr>
            <w:r w:rsidRPr="00892BE7">
              <w:rPr>
                <w:rFonts w:ascii="Times New Roman" w:hAnsi="Times New Roman"/>
                <w:sz w:val="24"/>
                <w:szCs w:val="24"/>
              </w:rPr>
              <w:t>День психолога</w:t>
            </w:r>
            <w:r w:rsidR="00892BE7" w:rsidRPr="00892BE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2BE7" w:rsidRPr="00892BE7" w:rsidRDefault="00892BE7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BE7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</w:t>
            </w:r>
            <w:r w:rsidR="0009199F" w:rsidRPr="00892BE7">
              <w:rPr>
                <w:rFonts w:ascii="Times New Roman" w:hAnsi="Times New Roman"/>
                <w:sz w:val="24"/>
                <w:szCs w:val="24"/>
              </w:rPr>
              <w:t>Недел</w:t>
            </w:r>
            <w:r w:rsidRPr="00892BE7">
              <w:rPr>
                <w:rFonts w:ascii="Times New Roman" w:hAnsi="Times New Roman"/>
                <w:sz w:val="24"/>
                <w:szCs w:val="24"/>
              </w:rPr>
              <w:t>и</w:t>
            </w:r>
            <w:r w:rsidR="0009199F" w:rsidRPr="00892BE7">
              <w:rPr>
                <w:rFonts w:ascii="Times New Roman" w:hAnsi="Times New Roman"/>
                <w:sz w:val="24"/>
                <w:szCs w:val="24"/>
              </w:rPr>
              <w:t xml:space="preserve"> психологии</w:t>
            </w:r>
            <w:r w:rsidRPr="00892BE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2E8C" w:rsidRPr="00892BE7" w:rsidRDefault="00892BE7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BE7">
              <w:rPr>
                <w:rFonts w:ascii="Times New Roman" w:hAnsi="Times New Roman"/>
                <w:sz w:val="24"/>
                <w:szCs w:val="24"/>
              </w:rPr>
              <w:t>- организация и проведение п</w:t>
            </w:r>
            <w:r w:rsidR="00512E8C" w:rsidRPr="00892BE7">
              <w:rPr>
                <w:rFonts w:ascii="Times New Roman" w:hAnsi="Times New Roman"/>
                <w:sz w:val="24"/>
                <w:szCs w:val="24"/>
              </w:rPr>
              <w:t xml:space="preserve">сихологический </w:t>
            </w:r>
            <w:r w:rsidR="00512E8C" w:rsidRPr="00892BE7">
              <w:rPr>
                <w:rFonts w:ascii="Times New Roman" w:hAnsi="Times New Roman"/>
                <w:sz w:val="24"/>
                <w:szCs w:val="24"/>
              </w:rPr>
              <w:lastRenderedPageBreak/>
              <w:t>кинопоказ</w:t>
            </w:r>
            <w:r w:rsidRPr="00892BE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2E8C" w:rsidRPr="00892BE7" w:rsidRDefault="00E93BE6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2BE7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E8C" w:rsidRPr="00892BE7">
              <w:rPr>
                <w:rFonts w:ascii="Times New Roman" w:hAnsi="Times New Roman"/>
                <w:sz w:val="24"/>
                <w:szCs w:val="24"/>
              </w:rPr>
              <w:t>Кругл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512E8C" w:rsidRPr="00892BE7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12E8C" w:rsidRPr="00892BE7">
              <w:rPr>
                <w:rFonts w:ascii="Times New Roman" w:hAnsi="Times New Roman"/>
                <w:sz w:val="24"/>
                <w:szCs w:val="24"/>
              </w:rPr>
              <w:t xml:space="preserve"> «Ценности современной семьи»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2E8C" w:rsidRPr="00892BE7" w:rsidRDefault="00E93BE6" w:rsidP="00892B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2BE7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512E8C" w:rsidRPr="00892BE7">
              <w:rPr>
                <w:rFonts w:ascii="Times New Roman" w:hAnsi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12E8C" w:rsidRPr="00892BE7">
              <w:rPr>
                <w:rFonts w:ascii="Times New Roman" w:hAnsi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/>
                <w:sz w:val="24"/>
                <w:szCs w:val="24"/>
              </w:rPr>
              <w:t>иальной</w:t>
            </w:r>
            <w:r w:rsidR="00512E8C" w:rsidRPr="00892BE7">
              <w:rPr>
                <w:rFonts w:ascii="Times New Roman" w:hAnsi="Times New Roman"/>
                <w:sz w:val="24"/>
                <w:szCs w:val="24"/>
              </w:rPr>
              <w:t xml:space="preserve"> рекламы «Популяризация психологии. Психология спасет мир»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Default="0009199F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E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12E8C" w:rsidRDefault="00E93BE6" w:rsidP="00E93B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Дубовик Е.Ю., доцент кафедры психологии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Default="0009199F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студентов об актуальных течениях профессиональной деятельности психолога, педагога-психолога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1CBA" w:rsidRDefault="0009199F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 w:rsidRPr="00E93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профессии среди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студентов</w:t>
            </w:r>
          </w:p>
        </w:tc>
      </w:tr>
      <w:tr w:rsidR="00B81CBA" w:rsidTr="00BE252D">
        <w:trPr>
          <w:trHeight w:val="495"/>
        </w:trPr>
        <w:tc>
          <w:tcPr>
            <w:tcW w:w="3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>
            <w:pPr>
              <w:spacing w:after="0" w:line="240" w:lineRule="auto"/>
              <w:contextualSpacing/>
            </w:pPr>
            <w:r w:rsidRPr="00BE2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Открытые встречи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темы</w:t>
            </w:r>
          </w:p>
          <w:p w:rsidR="00E93BE6" w:rsidRDefault="00091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профилактики экстремизма</w:t>
            </w:r>
            <w:r w:rsidR="00E93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E93BE6" w:rsidRDefault="00E93BE6" w:rsidP="00E93B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9199F" w:rsidRPr="00BE2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Правовые осн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 противодействия экстремизму;</w:t>
            </w:r>
            <w:r w:rsidR="0009199F" w:rsidRPr="00BE2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3BE6" w:rsidRDefault="00E93BE6" w:rsidP="00E93B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9199F" w:rsidRPr="00BE252D">
              <w:rPr>
                <w:rFonts w:ascii="Times New Roman" w:hAnsi="Times New Roman"/>
                <w:sz w:val="24"/>
                <w:szCs w:val="24"/>
              </w:rPr>
              <w:t>Психологическая характеристика террориста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1CBA" w:rsidRDefault="00E93BE6" w:rsidP="00E93B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199F" w:rsidRPr="00BE2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психологической безопасности в условиях террористической угрозы</w:t>
            </w:r>
          </w:p>
        </w:tc>
        <w:tc>
          <w:tcPr>
            <w:tcW w:w="1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3C5B26" w:rsidP="003C5B26">
            <w:pPr>
              <w:spacing w:after="0" w:line="240" w:lineRule="auto"/>
              <w:contextualSpacing/>
            </w:pPr>
            <w:r w:rsidRPr="003C5B26">
              <w:rPr>
                <w:rFonts w:ascii="Times New Roman" w:hAnsi="Times New Roman"/>
              </w:rPr>
              <w:t>Биндарева Т.А., ст. преподаватель кафедры психологии</w:t>
            </w:r>
          </w:p>
        </w:tc>
        <w:tc>
          <w:tcPr>
            <w:tcW w:w="35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 w:rsidP="003C5B2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круглых столов с привлечением спикеров: </w:t>
            </w:r>
          </w:p>
          <w:p w:rsidR="00B81CBA" w:rsidRDefault="0009199F" w:rsidP="003C5B2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Григорьев Антон Владимирович, психолог, профайлер центра информационной безопасности молодежи Красноярского края</w:t>
            </w:r>
            <w:r w:rsidR="00B3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0B08">
              <w:rPr>
                <w:rFonts w:ascii="Times New Roman" w:hAnsi="Times New Roman"/>
              </w:rPr>
              <w:t>(по согласованию)</w:t>
            </w:r>
          </w:p>
          <w:p w:rsidR="00B81CBA" w:rsidRDefault="00B81CBA" w:rsidP="003C5B26">
            <w:pPr>
              <w:spacing w:after="0" w:line="240" w:lineRule="auto"/>
              <w:contextualSpacing/>
            </w:pPr>
          </w:p>
        </w:tc>
        <w:tc>
          <w:tcPr>
            <w:tcW w:w="35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Профилактика экстремизма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и терроризма</w:t>
            </w:r>
          </w:p>
        </w:tc>
      </w:tr>
      <w:tr w:rsidR="00B81CBA">
        <w:trPr>
          <w:trHeight w:val="495"/>
        </w:trPr>
        <w:tc>
          <w:tcPr>
            <w:tcW w:w="158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CBA" w:rsidRDefault="0009199F" w:rsidP="007077B7">
            <w:pPr>
              <w:pStyle w:val="a7"/>
              <w:spacing w:beforeAutospacing="0" w:after="0" w:afterAutospacing="0"/>
              <w:jc w:val="center"/>
              <w:rPr>
                <w:b/>
              </w:rPr>
            </w:pPr>
            <w:r w:rsidRPr="003C5B26">
              <w:rPr>
                <w:rFonts w:eastAsia="Calibri"/>
                <w:b/>
              </w:rPr>
              <w:t>Модуль «Гражданин и патриот»</w:t>
            </w:r>
          </w:p>
        </w:tc>
      </w:tr>
      <w:tr w:rsidR="003C5B26" w:rsidTr="008017A9">
        <w:trPr>
          <w:trHeight w:val="545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583592" w:rsidRDefault="003C5B26" w:rsidP="00333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proofErr w:type="spellStart"/>
            <w:r w:rsidRPr="003C5B26">
              <w:rPr>
                <w:rFonts w:ascii="Times New Roman" w:hAnsi="Times New Roman"/>
                <w:sz w:val="24"/>
                <w:szCs w:val="24"/>
              </w:rPr>
              <w:t>Постерная</w:t>
            </w:r>
            <w:proofErr w:type="spellEnd"/>
            <w:r w:rsidRPr="003C5B26">
              <w:rPr>
                <w:rFonts w:ascii="Times New Roman" w:hAnsi="Times New Roman"/>
                <w:sz w:val="24"/>
                <w:szCs w:val="24"/>
              </w:rPr>
              <w:t xml:space="preserve"> сессия «Малая Родина великих психологов»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583592" w:rsidRDefault="003C5B26" w:rsidP="003C5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C5B2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5B26" w:rsidRDefault="003C5B26" w:rsidP="003C5B2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Миллер О.М., доцент кафедры психологии</w:t>
            </w:r>
          </w:p>
          <w:p w:rsidR="003C5B26" w:rsidRDefault="003C5B26" w:rsidP="003338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3C5B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5B26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t>биографии известных психологов. Обсуждение влияния биографии на взгляды ученых/психологические теории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3C5B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исследовательской активности студентов</w:t>
            </w:r>
          </w:p>
        </w:tc>
      </w:tr>
      <w:tr w:rsidR="003C5B26" w:rsidTr="00BE252D">
        <w:trPr>
          <w:trHeight w:val="545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CC49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«Книга памяти»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CC4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9C7" w:rsidRDefault="00CC49C7" w:rsidP="00CC49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Тодышева Т.Ю., доцент кафедры психологии</w:t>
            </w:r>
          </w:p>
          <w:p w:rsidR="003C5B26" w:rsidRDefault="003C5B26" w:rsidP="00CC49C7">
            <w:pPr>
              <w:spacing w:after="0" w:line="240" w:lineRule="auto"/>
              <w:contextualSpacing/>
            </w:pP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CC4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творческой активности обучающихся, объединение преподавателей, сотрудников, обучающихся факультета. Сохранение традиций и памяти о Великой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Победе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CC49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студентов к изучению истории Великой Отечественной войны</w:t>
            </w:r>
          </w:p>
        </w:tc>
      </w:tr>
      <w:tr w:rsidR="003C5B26">
        <w:trPr>
          <w:trHeight w:val="545"/>
        </w:trPr>
        <w:tc>
          <w:tcPr>
            <w:tcW w:w="158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CC49C7" w:rsidRDefault="003C5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9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«Экологизация общества»</w:t>
            </w:r>
          </w:p>
        </w:tc>
      </w:tr>
      <w:tr w:rsidR="003C5B26" w:rsidTr="00BE252D">
        <w:trPr>
          <w:trHeight w:val="420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Субботник ИППО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CC49C7" w:rsidRDefault="00CC49C7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7B7" w:rsidRPr="00AE5C93" w:rsidRDefault="007077B7" w:rsidP="007077B7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</w:rPr>
              <w:t>Новикова Д.В., зам. директора по ВР</w:t>
            </w:r>
          </w:p>
          <w:p w:rsidR="003C5B26" w:rsidRDefault="003C5B26">
            <w:pPr>
              <w:spacing w:after="0" w:line="240" w:lineRule="auto"/>
              <w:contextualSpacing/>
            </w:pP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CC49C7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чистоты</w:t>
            </w:r>
            <w:r w:rsidR="00CC49C7">
              <w:rPr>
                <w:rFonts w:ascii="Times New Roman" w:hAnsi="Times New Roman"/>
                <w:sz w:val="24"/>
                <w:szCs w:val="24"/>
              </w:rPr>
              <w:t xml:space="preserve"> в институте и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университета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CC49C7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обучающихся к установленному порядку</w:t>
            </w:r>
          </w:p>
        </w:tc>
      </w:tr>
      <w:tr w:rsidR="003C5B26" w:rsidTr="00BE252D">
        <w:trPr>
          <w:trHeight w:val="562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CC49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по сбору макулатуры</w:t>
            </w:r>
            <w:r w:rsidRPr="00BE2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>
            <w:pPr>
              <w:spacing w:after="0" w:line="240" w:lineRule="auto"/>
              <w:contextualSpacing/>
              <w:jc w:val="center"/>
            </w:pPr>
            <w:r w:rsidRPr="00BE2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7B7" w:rsidRPr="00AE5C93" w:rsidRDefault="007077B7" w:rsidP="007077B7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</w:rPr>
              <w:t>Новикова Д.В., зам. директора по ВР</w:t>
            </w:r>
          </w:p>
          <w:p w:rsidR="003C5B26" w:rsidRDefault="003C5B26">
            <w:pPr>
              <w:spacing w:after="0" w:line="240" w:lineRule="auto"/>
              <w:contextualSpacing/>
            </w:pP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бережного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ответственного отношение к природе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Вовлечение обуч</w:t>
            </w:r>
            <w:r w:rsidR="00CC49C7">
              <w:rPr>
                <w:rFonts w:ascii="Times New Roman" w:hAnsi="Times New Roman"/>
                <w:sz w:val="24"/>
                <w:szCs w:val="24"/>
              </w:rPr>
              <w:t xml:space="preserve">ающихся и педагогов в движение </w:t>
            </w:r>
            <w:proofErr w:type="spellStart"/>
            <w:r w:rsidR="00CC49C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есайкл</w:t>
            </w:r>
            <w:proofErr w:type="spellEnd"/>
          </w:p>
        </w:tc>
      </w:tr>
      <w:tr w:rsidR="003C5B26">
        <w:trPr>
          <w:trHeight w:val="412"/>
        </w:trPr>
        <w:tc>
          <w:tcPr>
            <w:tcW w:w="158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CC49C7" w:rsidRDefault="003C5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9C7">
              <w:rPr>
                <w:rFonts w:ascii="Times New Roman" w:hAnsi="Times New Roman"/>
                <w:b/>
                <w:sz w:val="24"/>
                <w:szCs w:val="24"/>
              </w:rPr>
              <w:t>Модуль «Профессионализация»</w:t>
            </w:r>
          </w:p>
        </w:tc>
      </w:tr>
      <w:tr w:rsidR="003C5B26" w:rsidTr="00BE252D">
        <w:trPr>
          <w:trHeight w:val="986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5B26" w:rsidRDefault="003C5B26" w:rsidP="00CC4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Научная школа </w:t>
            </w:r>
            <w:r w:rsidR="00CC49C7">
              <w:rPr>
                <w:rFonts w:ascii="Times New Roman" w:hAnsi="Times New Roman"/>
                <w:sz w:val="24"/>
                <w:szCs w:val="24"/>
              </w:rPr>
              <w:t>в ИППО</w:t>
            </w:r>
          </w:p>
          <w:p w:rsidR="00CC49C7" w:rsidRDefault="00CC49C7" w:rsidP="00CC49C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(кафедра психологии)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5B26" w:rsidRDefault="00CC49C7" w:rsidP="00CC49C7">
            <w:pPr>
              <w:spacing w:after="0" w:line="240" w:lineRule="auto"/>
              <w:jc w:val="center"/>
            </w:pPr>
            <w:r w:rsidRPr="00BE2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5B26" w:rsidRDefault="00CC49C7" w:rsidP="00CC4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Дьячук А.А.</w:t>
            </w:r>
            <w:r w:rsidRPr="00CC49C7">
              <w:rPr>
                <w:rFonts w:ascii="Times New Roman" w:hAnsi="Times New Roman"/>
              </w:rPr>
              <w:t>, доцент кафедры психологии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5B26" w:rsidRPr="00CC49C7" w:rsidRDefault="003C5B26" w:rsidP="00CC49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организации и реализации научного исследования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5B26" w:rsidRPr="00CC49C7" w:rsidRDefault="003C5B26" w:rsidP="00CC49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студентами  опыта научной деятельности </w:t>
            </w:r>
          </w:p>
        </w:tc>
      </w:tr>
      <w:tr w:rsidR="003C5B26" w:rsidTr="00BE252D">
        <w:trPr>
          <w:trHeight w:val="986"/>
        </w:trPr>
        <w:tc>
          <w:tcPr>
            <w:tcW w:w="3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CC49C7" w:rsidRDefault="003C5B26" w:rsidP="005A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9C7">
              <w:rPr>
                <w:rFonts w:ascii="Times New Roman" w:hAnsi="Times New Roman"/>
                <w:sz w:val="24"/>
                <w:szCs w:val="24"/>
              </w:rPr>
              <w:t>Конкурс студенческих работ</w:t>
            </w:r>
            <w:r w:rsidR="00CC4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9C7">
              <w:rPr>
                <w:rFonts w:ascii="Times New Roman" w:hAnsi="Times New Roman"/>
                <w:sz w:val="24"/>
                <w:szCs w:val="24"/>
              </w:rPr>
              <w:t>«Психология в семейной жизни»</w:t>
            </w:r>
          </w:p>
          <w:p w:rsidR="003C5B26" w:rsidRPr="00CC49C7" w:rsidRDefault="003C5B26" w:rsidP="005A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CC49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CC49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CC49C7" w:rsidP="005A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Д.В., ст. преподаватель кафедры психологии</w:t>
            </w:r>
          </w:p>
        </w:tc>
        <w:tc>
          <w:tcPr>
            <w:tcW w:w="35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5B26" w:rsidRDefault="003C5B26" w:rsidP="005A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психологической культуры, профессионально важных каче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удентов</w:t>
            </w:r>
          </w:p>
        </w:tc>
        <w:tc>
          <w:tcPr>
            <w:tcW w:w="35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5B26" w:rsidRDefault="003C5B26" w:rsidP="005A47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студентами  опыта творческой, организаторской деятельности </w:t>
            </w:r>
          </w:p>
        </w:tc>
      </w:tr>
      <w:tr w:rsidR="0009199F" w:rsidTr="00BE252D">
        <w:trPr>
          <w:trHeight w:val="986"/>
        </w:trPr>
        <w:tc>
          <w:tcPr>
            <w:tcW w:w="3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199F" w:rsidRPr="00CC49C7" w:rsidRDefault="0009199F" w:rsidP="005A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9C7">
              <w:rPr>
                <w:rFonts w:ascii="Times New Roman" w:hAnsi="Times New Roman"/>
                <w:sz w:val="24"/>
                <w:szCs w:val="24"/>
              </w:rPr>
              <w:t xml:space="preserve">Дискуссионный клуб </w:t>
            </w:r>
          </w:p>
          <w:p w:rsidR="0009199F" w:rsidRPr="00CC49C7" w:rsidRDefault="0009199F" w:rsidP="005A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9C7">
              <w:rPr>
                <w:rFonts w:ascii="Times New Roman" w:hAnsi="Times New Roman"/>
                <w:sz w:val="24"/>
                <w:szCs w:val="24"/>
              </w:rPr>
              <w:t>«Образ современного родителя»</w:t>
            </w:r>
          </w:p>
        </w:tc>
        <w:tc>
          <w:tcPr>
            <w:tcW w:w="1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199F" w:rsidRDefault="0009199F" w:rsidP="005A47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3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199F" w:rsidRDefault="0009199F" w:rsidP="005A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Воронин В.В., </w:t>
            </w:r>
            <w:r w:rsidRPr="00CC49C7">
              <w:rPr>
                <w:rFonts w:ascii="Times New Roman" w:hAnsi="Times New Roman"/>
              </w:rPr>
              <w:t>доцент кафедры психологии</w:t>
            </w:r>
          </w:p>
        </w:tc>
        <w:tc>
          <w:tcPr>
            <w:tcW w:w="35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199F" w:rsidRDefault="0009199F" w:rsidP="009F6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психологической культуры, профессионально важных каче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удентов</w:t>
            </w:r>
          </w:p>
        </w:tc>
        <w:tc>
          <w:tcPr>
            <w:tcW w:w="35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199F" w:rsidRDefault="0009199F" w:rsidP="009F6F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студентами  опыта творческой, организаторской деятельности, формирование представлений о позитивном родительстве </w:t>
            </w:r>
          </w:p>
        </w:tc>
      </w:tr>
      <w:tr w:rsidR="003C5B26">
        <w:trPr>
          <w:trHeight w:val="562"/>
        </w:trPr>
        <w:tc>
          <w:tcPr>
            <w:tcW w:w="158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B30B08" w:rsidRDefault="003C5B2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B08">
              <w:rPr>
                <w:rFonts w:ascii="Times New Roman" w:hAnsi="Times New Roman"/>
                <w:b/>
                <w:sz w:val="24"/>
                <w:szCs w:val="24"/>
              </w:rPr>
              <w:t>Модуль «Социальное партнерство и социальное служение»</w:t>
            </w:r>
          </w:p>
        </w:tc>
      </w:tr>
      <w:tr w:rsidR="003C5B26" w:rsidTr="00BE252D">
        <w:trPr>
          <w:trHeight w:val="420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892B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Новогодние мастер-классы для подростков в Краевом центре семьи и детей  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 w:rsidP="00091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7B7" w:rsidRPr="00AE5C93" w:rsidRDefault="007077B7" w:rsidP="007077B7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</w:rPr>
              <w:t>Новикова Д.В., зам. директора по ВР</w:t>
            </w:r>
          </w:p>
          <w:p w:rsidR="003C5B26" w:rsidRDefault="003C5B26">
            <w:pPr>
              <w:spacing w:after="0" w:line="240" w:lineRule="auto"/>
              <w:contextualSpacing/>
            </w:pP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09199F" w:rsidRDefault="00B30B0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психологической культуры, профессионально важных каче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удентов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Pr="0009199F" w:rsidRDefault="00B30B0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студентами  опыта творческой, профессиональной, организаторской деятельности</w:t>
            </w:r>
          </w:p>
        </w:tc>
      </w:tr>
      <w:tr w:rsidR="003C5B26" w:rsidTr="00BE252D">
        <w:trPr>
          <w:trHeight w:val="420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волонтерском движении «Абилимпикс»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09199F" w:rsidP="00091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Ноябрь, а</w:t>
            </w:r>
            <w:r w:rsidR="003C5B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прель 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09199F">
            <w:pPr>
              <w:spacing w:after="0" w:line="240" w:lineRule="auto"/>
              <w:contextualSpacing/>
            </w:pPr>
            <w:r w:rsidRPr="0009199F">
              <w:rPr>
                <w:rFonts w:ascii="Times New Roman" w:hAnsi="Times New Roman"/>
              </w:rPr>
              <w:t>Биндарева Т.А., ст. преподаватель кафедры психологии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Привлечение студентов и педагогов в организацию и сопровождение мероприятия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5B26" w:rsidRDefault="003C5B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обучающихся и педагогов в волонтерское движение ИППО, событийное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</w:p>
        </w:tc>
      </w:tr>
    </w:tbl>
    <w:p w:rsidR="00B81CBA" w:rsidRDefault="00B81CBA">
      <w:pPr>
        <w:pStyle w:val="a7"/>
        <w:spacing w:beforeAutospacing="0" w:after="0" w:afterAutospacing="0"/>
        <w:ind w:right="-6"/>
        <w:jc w:val="both"/>
        <w:rPr>
          <w:sz w:val="28"/>
          <w:szCs w:val="28"/>
        </w:rPr>
      </w:pPr>
    </w:p>
    <w:p w:rsidR="00B81CBA" w:rsidRDefault="00B81CBA">
      <w:pPr>
        <w:ind w:left="142"/>
      </w:pPr>
    </w:p>
    <w:sectPr w:rsidR="00B81CBA">
      <w:pgSz w:w="16838" w:h="11906" w:orient="landscape"/>
      <w:pgMar w:top="720" w:right="720" w:bottom="720" w:left="993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BA"/>
    <w:rsid w:val="0009199F"/>
    <w:rsid w:val="003C5B26"/>
    <w:rsid w:val="004C6AC1"/>
    <w:rsid w:val="00512E8C"/>
    <w:rsid w:val="00583592"/>
    <w:rsid w:val="005A4714"/>
    <w:rsid w:val="00635013"/>
    <w:rsid w:val="007077B7"/>
    <w:rsid w:val="00823998"/>
    <w:rsid w:val="00892BE7"/>
    <w:rsid w:val="008D66E0"/>
    <w:rsid w:val="00AE5C93"/>
    <w:rsid w:val="00B30B08"/>
    <w:rsid w:val="00B81CBA"/>
    <w:rsid w:val="00BE252D"/>
    <w:rsid w:val="00C26F41"/>
    <w:rsid w:val="00CC49C7"/>
    <w:rsid w:val="00E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3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0B08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3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0B08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kgpu kgpu</dc:creator>
  <cp:lastModifiedBy>User</cp:lastModifiedBy>
  <cp:revision>6</cp:revision>
  <cp:lastPrinted>2023-06-08T07:31:00Z</cp:lastPrinted>
  <dcterms:created xsi:type="dcterms:W3CDTF">2023-06-08T07:27:00Z</dcterms:created>
  <dcterms:modified xsi:type="dcterms:W3CDTF">2023-06-08T07:31:00Z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8818a181e71d42179dcfe862759a41aa</vt:lpwstr>
  </property>
</Properties>
</file>