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85"/>
        <w:gridCol w:w="1138"/>
        <w:gridCol w:w="355"/>
        <w:gridCol w:w="355"/>
        <w:gridCol w:w="97"/>
        <w:gridCol w:w="73"/>
        <w:gridCol w:w="143"/>
        <w:gridCol w:w="193"/>
        <w:gridCol w:w="103"/>
        <w:gridCol w:w="400"/>
        <w:gridCol w:w="318"/>
        <w:gridCol w:w="143"/>
        <w:gridCol w:w="144"/>
        <w:gridCol w:w="851"/>
        <w:gridCol w:w="1256"/>
        <w:gridCol w:w="158"/>
        <w:gridCol w:w="138"/>
        <w:gridCol w:w="1394"/>
        <w:gridCol w:w="2236"/>
      </w:tblGrid>
      <w:tr w:rsidR="00380773">
        <w:trPr>
          <w:trHeight w:hRule="exact" w:val="277"/>
        </w:trPr>
        <w:tc>
          <w:tcPr>
            <w:tcW w:w="10221" w:type="dxa"/>
            <w:gridSpan w:val="20"/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МИНИСТЕРСТВО ПРОСВЕЩЕНИЯ РОССИЙСКОЙ ФЕДЕРАЦИИ</w:t>
            </w:r>
          </w:p>
        </w:tc>
      </w:tr>
      <w:tr w:rsidR="00380773">
        <w:trPr>
          <w:trHeight w:hRule="exact" w:val="138"/>
        </w:trPr>
        <w:tc>
          <w:tcPr>
            <w:tcW w:w="426" w:type="dxa"/>
          </w:tcPr>
          <w:p w:rsidR="00380773" w:rsidRDefault="00380773"/>
        </w:tc>
        <w:tc>
          <w:tcPr>
            <w:tcW w:w="285" w:type="dxa"/>
          </w:tcPr>
          <w:p w:rsidR="00380773" w:rsidRDefault="00380773"/>
        </w:tc>
        <w:tc>
          <w:tcPr>
            <w:tcW w:w="1135" w:type="dxa"/>
          </w:tcPr>
          <w:p w:rsidR="00380773" w:rsidRDefault="00380773"/>
        </w:tc>
        <w:tc>
          <w:tcPr>
            <w:tcW w:w="342" w:type="dxa"/>
          </w:tcPr>
          <w:p w:rsidR="00380773" w:rsidRDefault="00380773"/>
        </w:tc>
        <w:tc>
          <w:tcPr>
            <w:tcW w:w="342" w:type="dxa"/>
          </w:tcPr>
          <w:p w:rsidR="00380773" w:rsidRDefault="00380773"/>
        </w:tc>
        <w:tc>
          <w:tcPr>
            <w:tcW w:w="97" w:type="dxa"/>
          </w:tcPr>
          <w:p w:rsidR="00380773" w:rsidRDefault="00380773"/>
        </w:tc>
        <w:tc>
          <w:tcPr>
            <w:tcW w:w="73" w:type="dxa"/>
          </w:tcPr>
          <w:p w:rsidR="00380773" w:rsidRDefault="00380773"/>
        </w:tc>
        <w:tc>
          <w:tcPr>
            <w:tcW w:w="143" w:type="dxa"/>
          </w:tcPr>
          <w:p w:rsidR="00380773" w:rsidRDefault="00380773"/>
        </w:tc>
        <w:tc>
          <w:tcPr>
            <w:tcW w:w="182" w:type="dxa"/>
          </w:tcPr>
          <w:p w:rsidR="00380773" w:rsidRDefault="00380773"/>
        </w:tc>
        <w:tc>
          <w:tcPr>
            <w:tcW w:w="103" w:type="dxa"/>
          </w:tcPr>
          <w:p w:rsidR="00380773" w:rsidRDefault="00380773"/>
        </w:tc>
        <w:tc>
          <w:tcPr>
            <w:tcW w:w="390" w:type="dxa"/>
          </w:tcPr>
          <w:p w:rsidR="00380773" w:rsidRDefault="00380773"/>
        </w:tc>
        <w:tc>
          <w:tcPr>
            <w:tcW w:w="320" w:type="dxa"/>
          </w:tcPr>
          <w:p w:rsidR="00380773" w:rsidRDefault="00380773"/>
        </w:tc>
        <w:tc>
          <w:tcPr>
            <w:tcW w:w="143" w:type="dxa"/>
          </w:tcPr>
          <w:p w:rsidR="00380773" w:rsidRDefault="00380773"/>
        </w:tc>
        <w:tc>
          <w:tcPr>
            <w:tcW w:w="132" w:type="dxa"/>
          </w:tcPr>
          <w:p w:rsidR="00380773" w:rsidRDefault="00380773"/>
        </w:tc>
        <w:tc>
          <w:tcPr>
            <w:tcW w:w="862" w:type="dxa"/>
          </w:tcPr>
          <w:p w:rsidR="00380773" w:rsidRDefault="00380773"/>
        </w:tc>
        <w:tc>
          <w:tcPr>
            <w:tcW w:w="1277" w:type="dxa"/>
          </w:tcPr>
          <w:p w:rsidR="00380773" w:rsidRDefault="00380773"/>
        </w:tc>
        <w:tc>
          <w:tcPr>
            <w:tcW w:w="147" w:type="dxa"/>
          </w:tcPr>
          <w:p w:rsidR="00380773" w:rsidRDefault="00380773"/>
        </w:tc>
        <w:tc>
          <w:tcPr>
            <w:tcW w:w="138" w:type="dxa"/>
          </w:tcPr>
          <w:p w:rsidR="00380773" w:rsidRDefault="00380773"/>
        </w:tc>
        <w:tc>
          <w:tcPr>
            <w:tcW w:w="1419" w:type="dxa"/>
          </w:tcPr>
          <w:p w:rsidR="00380773" w:rsidRDefault="00380773"/>
        </w:tc>
        <w:tc>
          <w:tcPr>
            <w:tcW w:w="2269" w:type="dxa"/>
          </w:tcPr>
          <w:p w:rsidR="00380773" w:rsidRDefault="00380773"/>
        </w:tc>
      </w:tr>
      <w:tr w:rsidR="00380773">
        <w:trPr>
          <w:trHeight w:hRule="exact" w:val="1111"/>
        </w:trPr>
        <w:tc>
          <w:tcPr>
            <w:tcW w:w="10221" w:type="dxa"/>
            <w:gridSpan w:val="20"/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CA6304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C86C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федеральное государственное бюджетное образовательное учреждение высшего образования «Красноярский государственный педагогический университет</w:t>
            </w:r>
          </w:p>
          <w:p w:rsidR="00380773" w:rsidRDefault="00CA63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им. В.П. Астафьева»</w:t>
            </w:r>
          </w:p>
        </w:tc>
      </w:tr>
      <w:tr w:rsidR="00380773" w:rsidRPr="00C86CFD">
        <w:trPr>
          <w:trHeight w:hRule="exact" w:val="138"/>
        </w:trPr>
        <w:tc>
          <w:tcPr>
            <w:tcW w:w="10221" w:type="dxa"/>
            <w:gridSpan w:val="20"/>
            <w:vMerge w:val="restart"/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CA6304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C86C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(КГПУ им. В.П. </w:t>
            </w:r>
            <w:r w:rsidRPr="00C86C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Астафьева)</w:t>
            </w:r>
          </w:p>
        </w:tc>
      </w:tr>
      <w:tr w:rsidR="00380773" w:rsidRPr="00C86CFD">
        <w:trPr>
          <w:trHeight w:hRule="exact" w:val="138"/>
        </w:trPr>
        <w:tc>
          <w:tcPr>
            <w:tcW w:w="10221" w:type="dxa"/>
            <w:gridSpan w:val="20"/>
            <w:vMerge/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380773">
            <w:pPr>
              <w:rPr>
                <w:lang w:val="ru-RU"/>
              </w:rPr>
            </w:pPr>
          </w:p>
        </w:tc>
      </w:tr>
      <w:tr w:rsidR="00380773" w:rsidRPr="00C86CFD">
        <w:trPr>
          <w:trHeight w:hRule="exact" w:val="416"/>
        </w:trPr>
        <w:tc>
          <w:tcPr>
            <w:tcW w:w="426" w:type="dxa"/>
          </w:tcPr>
          <w:p w:rsidR="00380773" w:rsidRPr="00C86CFD" w:rsidRDefault="00380773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380773" w:rsidRPr="00C86CFD" w:rsidRDefault="00380773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380773" w:rsidRPr="00C86CFD" w:rsidRDefault="00380773">
            <w:pPr>
              <w:rPr>
                <w:lang w:val="ru-RU"/>
              </w:rPr>
            </w:pPr>
          </w:p>
        </w:tc>
        <w:tc>
          <w:tcPr>
            <w:tcW w:w="342" w:type="dxa"/>
          </w:tcPr>
          <w:p w:rsidR="00380773" w:rsidRPr="00C86CFD" w:rsidRDefault="00380773">
            <w:pPr>
              <w:rPr>
                <w:lang w:val="ru-RU"/>
              </w:rPr>
            </w:pPr>
          </w:p>
        </w:tc>
        <w:tc>
          <w:tcPr>
            <w:tcW w:w="342" w:type="dxa"/>
          </w:tcPr>
          <w:p w:rsidR="00380773" w:rsidRPr="00C86CFD" w:rsidRDefault="00380773">
            <w:pPr>
              <w:rPr>
                <w:lang w:val="ru-RU"/>
              </w:rPr>
            </w:pPr>
          </w:p>
        </w:tc>
        <w:tc>
          <w:tcPr>
            <w:tcW w:w="97" w:type="dxa"/>
          </w:tcPr>
          <w:p w:rsidR="00380773" w:rsidRPr="00C86CFD" w:rsidRDefault="00380773">
            <w:pPr>
              <w:rPr>
                <w:lang w:val="ru-RU"/>
              </w:rPr>
            </w:pPr>
          </w:p>
        </w:tc>
        <w:tc>
          <w:tcPr>
            <w:tcW w:w="73" w:type="dxa"/>
          </w:tcPr>
          <w:p w:rsidR="00380773" w:rsidRPr="00C86CFD" w:rsidRDefault="00380773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380773" w:rsidRPr="00C86CFD" w:rsidRDefault="00380773">
            <w:pPr>
              <w:rPr>
                <w:lang w:val="ru-RU"/>
              </w:rPr>
            </w:pPr>
          </w:p>
        </w:tc>
        <w:tc>
          <w:tcPr>
            <w:tcW w:w="182" w:type="dxa"/>
          </w:tcPr>
          <w:p w:rsidR="00380773" w:rsidRPr="00C86CFD" w:rsidRDefault="00380773">
            <w:pPr>
              <w:rPr>
                <w:lang w:val="ru-RU"/>
              </w:rPr>
            </w:pPr>
          </w:p>
        </w:tc>
        <w:tc>
          <w:tcPr>
            <w:tcW w:w="103" w:type="dxa"/>
          </w:tcPr>
          <w:p w:rsidR="00380773" w:rsidRPr="00C86CFD" w:rsidRDefault="00380773">
            <w:pPr>
              <w:rPr>
                <w:lang w:val="ru-RU"/>
              </w:rPr>
            </w:pPr>
          </w:p>
        </w:tc>
        <w:tc>
          <w:tcPr>
            <w:tcW w:w="390" w:type="dxa"/>
          </w:tcPr>
          <w:p w:rsidR="00380773" w:rsidRPr="00C86CFD" w:rsidRDefault="00380773">
            <w:pPr>
              <w:rPr>
                <w:lang w:val="ru-RU"/>
              </w:rPr>
            </w:pPr>
          </w:p>
        </w:tc>
        <w:tc>
          <w:tcPr>
            <w:tcW w:w="320" w:type="dxa"/>
          </w:tcPr>
          <w:p w:rsidR="00380773" w:rsidRPr="00C86CFD" w:rsidRDefault="00380773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380773" w:rsidRPr="00C86CFD" w:rsidRDefault="00380773">
            <w:pPr>
              <w:rPr>
                <w:lang w:val="ru-RU"/>
              </w:rPr>
            </w:pPr>
          </w:p>
        </w:tc>
        <w:tc>
          <w:tcPr>
            <w:tcW w:w="132" w:type="dxa"/>
          </w:tcPr>
          <w:p w:rsidR="00380773" w:rsidRPr="00C86CFD" w:rsidRDefault="00380773">
            <w:pPr>
              <w:rPr>
                <w:lang w:val="ru-RU"/>
              </w:rPr>
            </w:pPr>
          </w:p>
        </w:tc>
        <w:tc>
          <w:tcPr>
            <w:tcW w:w="862" w:type="dxa"/>
          </w:tcPr>
          <w:p w:rsidR="00380773" w:rsidRPr="00C86CFD" w:rsidRDefault="00380773">
            <w:pPr>
              <w:rPr>
                <w:lang w:val="ru-RU"/>
              </w:rPr>
            </w:pPr>
          </w:p>
        </w:tc>
        <w:tc>
          <w:tcPr>
            <w:tcW w:w="1277" w:type="dxa"/>
          </w:tcPr>
          <w:p w:rsidR="00380773" w:rsidRPr="00C86CFD" w:rsidRDefault="00380773">
            <w:pPr>
              <w:rPr>
                <w:lang w:val="ru-RU"/>
              </w:rPr>
            </w:pPr>
          </w:p>
        </w:tc>
        <w:tc>
          <w:tcPr>
            <w:tcW w:w="147" w:type="dxa"/>
          </w:tcPr>
          <w:p w:rsidR="00380773" w:rsidRPr="00C86CFD" w:rsidRDefault="00380773">
            <w:pPr>
              <w:rPr>
                <w:lang w:val="ru-RU"/>
              </w:rPr>
            </w:pPr>
          </w:p>
        </w:tc>
        <w:tc>
          <w:tcPr>
            <w:tcW w:w="138" w:type="dxa"/>
          </w:tcPr>
          <w:p w:rsidR="00380773" w:rsidRPr="00C86CFD" w:rsidRDefault="00380773">
            <w:pPr>
              <w:rPr>
                <w:lang w:val="ru-RU"/>
              </w:rPr>
            </w:pPr>
          </w:p>
        </w:tc>
        <w:tc>
          <w:tcPr>
            <w:tcW w:w="1419" w:type="dxa"/>
          </w:tcPr>
          <w:p w:rsidR="00380773" w:rsidRPr="00C86CFD" w:rsidRDefault="00380773">
            <w:pPr>
              <w:rPr>
                <w:lang w:val="ru-RU"/>
              </w:rPr>
            </w:pPr>
          </w:p>
        </w:tc>
        <w:tc>
          <w:tcPr>
            <w:tcW w:w="2269" w:type="dxa"/>
          </w:tcPr>
          <w:p w:rsidR="00380773" w:rsidRPr="00C86CFD" w:rsidRDefault="00380773">
            <w:pPr>
              <w:rPr>
                <w:lang w:val="ru-RU"/>
              </w:rPr>
            </w:pPr>
          </w:p>
        </w:tc>
      </w:tr>
      <w:tr w:rsidR="00380773" w:rsidRPr="00C86CFD">
        <w:trPr>
          <w:trHeight w:hRule="exact" w:val="1416"/>
        </w:trPr>
        <w:tc>
          <w:tcPr>
            <w:tcW w:w="10221" w:type="dxa"/>
            <w:gridSpan w:val="20"/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CA6304">
            <w:pPr>
              <w:spacing w:after="0" w:line="240" w:lineRule="auto"/>
              <w:jc w:val="center"/>
              <w:rPr>
                <w:sz w:val="40"/>
                <w:szCs w:val="40"/>
                <w:lang w:val="ru-RU"/>
              </w:rPr>
            </w:pPr>
            <w:r w:rsidRPr="00C86CFD">
              <w:rPr>
                <w:rFonts w:ascii="Times New Roman" w:hAnsi="Times New Roman" w:cs="Times New Roman"/>
                <w:b/>
                <w:color w:val="000000"/>
                <w:sz w:val="40"/>
                <w:szCs w:val="40"/>
                <w:lang w:val="ru-RU"/>
              </w:rPr>
              <w:t>ЗДОРОВЬЕСБЕРЕГАЮЩИЙ МОДУЛЬ</w:t>
            </w:r>
          </w:p>
          <w:p w:rsidR="00380773" w:rsidRPr="00C86CFD" w:rsidRDefault="00CA6304">
            <w:pPr>
              <w:spacing w:after="0" w:line="240" w:lineRule="auto"/>
              <w:jc w:val="center"/>
              <w:rPr>
                <w:sz w:val="40"/>
                <w:szCs w:val="40"/>
                <w:lang w:val="ru-RU"/>
              </w:rPr>
            </w:pPr>
            <w:r w:rsidRPr="00C86CFD">
              <w:rPr>
                <w:rFonts w:ascii="Times New Roman" w:hAnsi="Times New Roman" w:cs="Times New Roman"/>
                <w:b/>
                <w:color w:val="000000"/>
                <w:sz w:val="40"/>
                <w:szCs w:val="40"/>
                <w:lang w:val="ru-RU"/>
              </w:rPr>
              <w:t>Возрастная анатомия, физиология и культура здоровья</w:t>
            </w:r>
          </w:p>
        </w:tc>
      </w:tr>
      <w:tr w:rsidR="00380773">
        <w:trPr>
          <w:trHeight w:hRule="exact" w:val="416"/>
        </w:trPr>
        <w:tc>
          <w:tcPr>
            <w:tcW w:w="10221" w:type="dxa"/>
            <w:gridSpan w:val="20"/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рабочая программа дисциплины (модуля)</w:t>
            </w:r>
          </w:p>
        </w:tc>
      </w:tr>
      <w:tr w:rsidR="00380773">
        <w:trPr>
          <w:trHeight w:hRule="exact" w:val="250"/>
        </w:trPr>
        <w:tc>
          <w:tcPr>
            <w:tcW w:w="426" w:type="dxa"/>
          </w:tcPr>
          <w:p w:rsidR="00380773" w:rsidRDefault="00380773"/>
        </w:tc>
        <w:tc>
          <w:tcPr>
            <w:tcW w:w="285" w:type="dxa"/>
          </w:tcPr>
          <w:p w:rsidR="00380773" w:rsidRDefault="00380773"/>
        </w:tc>
        <w:tc>
          <w:tcPr>
            <w:tcW w:w="1135" w:type="dxa"/>
          </w:tcPr>
          <w:p w:rsidR="00380773" w:rsidRDefault="00380773"/>
        </w:tc>
        <w:tc>
          <w:tcPr>
            <w:tcW w:w="342" w:type="dxa"/>
          </w:tcPr>
          <w:p w:rsidR="00380773" w:rsidRDefault="00380773"/>
        </w:tc>
        <w:tc>
          <w:tcPr>
            <w:tcW w:w="342" w:type="dxa"/>
          </w:tcPr>
          <w:p w:rsidR="00380773" w:rsidRDefault="00380773"/>
        </w:tc>
        <w:tc>
          <w:tcPr>
            <w:tcW w:w="97" w:type="dxa"/>
          </w:tcPr>
          <w:p w:rsidR="00380773" w:rsidRDefault="00380773"/>
        </w:tc>
        <w:tc>
          <w:tcPr>
            <w:tcW w:w="73" w:type="dxa"/>
          </w:tcPr>
          <w:p w:rsidR="00380773" w:rsidRDefault="00380773"/>
        </w:tc>
        <w:tc>
          <w:tcPr>
            <w:tcW w:w="143" w:type="dxa"/>
          </w:tcPr>
          <w:p w:rsidR="00380773" w:rsidRDefault="00380773"/>
        </w:tc>
        <w:tc>
          <w:tcPr>
            <w:tcW w:w="182" w:type="dxa"/>
          </w:tcPr>
          <w:p w:rsidR="00380773" w:rsidRDefault="00380773"/>
        </w:tc>
        <w:tc>
          <w:tcPr>
            <w:tcW w:w="103" w:type="dxa"/>
          </w:tcPr>
          <w:p w:rsidR="00380773" w:rsidRDefault="00380773"/>
        </w:tc>
        <w:tc>
          <w:tcPr>
            <w:tcW w:w="390" w:type="dxa"/>
          </w:tcPr>
          <w:p w:rsidR="00380773" w:rsidRDefault="00380773"/>
        </w:tc>
        <w:tc>
          <w:tcPr>
            <w:tcW w:w="320" w:type="dxa"/>
          </w:tcPr>
          <w:p w:rsidR="00380773" w:rsidRDefault="00380773"/>
        </w:tc>
        <w:tc>
          <w:tcPr>
            <w:tcW w:w="143" w:type="dxa"/>
          </w:tcPr>
          <w:p w:rsidR="00380773" w:rsidRDefault="00380773"/>
        </w:tc>
        <w:tc>
          <w:tcPr>
            <w:tcW w:w="132" w:type="dxa"/>
          </w:tcPr>
          <w:p w:rsidR="00380773" w:rsidRDefault="00380773"/>
        </w:tc>
        <w:tc>
          <w:tcPr>
            <w:tcW w:w="862" w:type="dxa"/>
          </w:tcPr>
          <w:p w:rsidR="00380773" w:rsidRDefault="00380773"/>
        </w:tc>
        <w:tc>
          <w:tcPr>
            <w:tcW w:w="1277" w:type="dxa"/>
          </w:tcPr>
          <w:p w:rsidR="00380773" w:rsidRDefault="00380773"/>
        </w:tc>
        <w:tc>
          <w:tcPr>
            <w:tcW w:w="147" w:type="dxa"/>
          </w:tcPr>
          <w:p w:rsidR="00380773" w:rsidRDefault="00380773"/>
        </w:tc>
        <w:tc>
          <w:tcPr>
            <w:tcW w:w="138" w:type="dxa"/>
          </w:tcPr>
          <w:p w:rsidR="00380773" w:rsidRDefault="00380773"/>
        </w:tc>
        <w:tc>
          <w:tcPr>
            <w:tcW w:w="1419" w:type="dxa"/>
          </w:tcPr>
          <w:p w:rsidR="00380773" w:rsidRDefault="00380773"/>
        </w:tc>
        <w:tc>
          <w:tcPr>
            <w:tcW w:w="2269" w:type="dxa"/>
          </w:tcPr>
          <w:p w:rsidR="00380773" w:rsidRDefault="00380773"/>
        </w:tc>
      </w:tr>
      <w:tr w:rsidR="00380773">
        <w:trPr>
          <w:trHeight w:hRule="exact" w:val="26"/>
        </w:trPr>
        <w:tc>
          <w:tcPr>
            <w:tcW w:w="426" w:type="dxa"/>
          </w:tcPr>
          <w:p w:rsidR="00380773" w:rsidRDefault="00380773"/>
        </w:tc>
        <w:tc>
          <w:tcPr>
            <w:tcW w:w="2424" w:type="dxa"/>
            <w:gridSpan w:val="7"/>
            <w:vMerge w:val="restart"/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Квалификация</w:t>
            </w:r>
          </w:p>
        </w:tc>
        <w:tc>
          <w:tcPr>
            <w:tcW w:w="7386" w:type="dxa"/>
            <w:gridSpan w:val="12"/>
            <w:vMerge w:val="restart"/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both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Бакалавр</w:t>
            </w:r>
          </w:p>
        </w:tc>
      </w:tr>
      <w:tr w:rsidR="00380773">
        <w:trPr>
          <w:trHeight w:hRule="exact" w:val="250"/>
        </w:trPr>
        <w:tc>
          <w:tcPr>
            <w:tcW w:w="426" w:type="dxa"/>
          </w:tcPr>
          <w:p w:rsidR="00380773" w:rsidRDefault="00380773"/>
        </w:tc>
        <w:tc>
          <w:tcPr>
            <w:tcW w:w="2424" w:type="dxa"/>
            <w:gridSpan w:val="7"/>
            <w:vMerge/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380773"/>
        </w:tc>
        <w:tc>
          <w:tcPr>
            <w:tcW w:w="7386" w:type="dxa"/>
            <w:gridSpan w:val="12"/>
            <w:vMerge/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380773"/>
        </w:tc>
      </w:tr>
      <w:tr w:rsidR="00380773">
        <w:trPr>
          <w:trHeight w:hRule="exact" w:val="26"/>
        </w:trPr>
        <w:tc>
          <w:tcPr>
            <w:tcW w:w="426" w:type="dxa"/>
          </w:tcPr>
          <w:p w:rsidR="00380773" w:rsidRDefault="00380773"/>
        </w:tc>
        <w:tc>
          <w:tcPr>
            <w:tcW w:w="2424" w:type="dxa"/>
            <w:gridSpan w:val="7"/>
            <w:vMerge/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380773"/>
        </w:tc>
        <w:tc>
          <w:tcPr>
            <w:tcW w:w="7386" w:type="dxa"/>
            <w:gridSpan w:val="12"/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380773"/>
        </w:tc>
      </w:tr>
      <w:tr w:rsidR="00380773">
        <w:trPr>
          <w:trHeight w:hRule="exact" w:val="138"/>
        </w:trPr>
        <w:tc>
          <w:tcPr>
            <w:tcW w:w="426" w:type="dxa"/>
          </w:tcPr>
          <w:p w:rsidR="00380773" w:rsidRDefault="00380773"/>
        </w:tc>
        <w:tc>
          <w:tcPr>
            <w:tcW w:w="2424" w:type="dxa"/>
            <w:gridSpan w:val="7"/>
            <w:vMerge/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380773"/>
        </w:tc>
        <w:tc>
          <w:tcPr>
            <w:tcW w:w="182" w:type="dxa"/>
          </w:tcPr>
          <w:p w:rsidR="00380773" w:rsidRDefault="00380773"/>
        </w:tc>
        <w:tc>
          <w:tcPr>
            <w:tcW w:w="103" w:type="dxa"/>
          </w:tcPr>
          <w:p w:rsidR="00380773" w:rsidRDefault="00380773"/>
        </w:tc>
        <w:tc>
          <w:tcPr>
            <w:tcW w:w="390" w:type="dxa"/>
          </w:tcPr>
          <w:p w:rsidR="00380773" w:rsidRDefault="00380773"/>
        </w:tc>
        <w:tc>
          <w:tcPr>
            <w:tcW w:w="320" w:type="dxa"/>
          </w:tcPr>
          <w:p w:rsidR="00380773" w:rsidRDefault="00380773"/>
        </w:tc>
        <w:tc>
          <w:tcPr>
            <w:tcW w:w="143" w:type="dxa"/>
          </w:tcPr>
          <w:p w:rsidR="00380773" w:rsidRDefault="00380773"/>
        </w:tc>
        <w:tc>
          <w:tcPr>
            <w:tcW w:w="132" w:type="dxa"/>
          </w:tcPr>
          <w:p w:rsidR="00380773" w:rsidRDefault="00380773"/>
        </w:tc>
        <w:tc>
          <w:tcPr>
            <w:tcW w:w="862" w:type="dxa"/>
          </w:tcPr>
          <w:p w:rsidR="00380773" w:rsidRDefault="00380773"/>
        </w:tc>
        <w:tc>
          <w:tcPr>
            <w:tcW w:w="1277" w:type="dxa"/>
          </w:tcPr>
          <w:p w:rsidR="00380773" w:rsidRDefault="00380773"/>
        </w:tc>
        <w:tc>
          <w:tcPr>
            <w:tcW w:w="147" w:type="dxa"/>
          </w:tcPr>
          <w:p w:rsidR="00380773" w:rsidRDefault="00380773"/>
        </w:tc>
        <w:tc>
          <w:tcPr>
            <w:tcW w:w="138" w:type="dxa"/>
          </w:tcPr>
          <w:p w:rsidR="00380773" w:rsidRDefault="00380773"/>
        </w:tc>
        <w:tc>
          <w:tcPr>
            <w:tcW w:w="1419" w:type="dxa"/>
          </w:tcPr>
          <w:p w:rsidR="00380773" w:rsidRDefault="00380773"/>
        </w:tc>
        <w:tc>
          <w:tcPr>
            <w:tcW w:w="2269" w:type="dxa"/>
          </w:tcPr>
          <w:p w:rsidR="00380773" w:rsidRDefault="00380773"/>
        </w:tc>
      </w:tr>
      <w:tr w:rsidR="00380773">
        <w:trPr>
          <w:trHeight w:hRule="exact" w:val="250"/>
        </w:trPr>
        <w:tc>
          <w:tcPr>
            <w:tcW w:w="426" w:type="dxa"/>
          </w:tcPr>
          <w:p w:rsidR="00380773" w:rsidRDefault="00380773"/>
        </w:tc>
        <w:tc>
          <w:tcPr>
            <w:tcW w:w="2424" w:type="dxa"/>
            <w:gridSpan w:val="7"/>
            <w:vMerge/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380773"/>
        </w:tc>
        <w:tc>
          <w:tcPr>
            <w:tcW w:w="7386" w:type="dxa"/>
            <w:gridSpan w:val="12"/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CA6304">
            <w:pPr>
              <w:spacing w:after="0" w:line="240" w:lineRule="auto"/>
              <w:jc w:val="both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44.03.01 Изобразительное 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искусство  2022 (заочная форма обучения).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plx</w:t>
            </w:r>
          </w:p>
          <w:p w:rsidR="00380773" w:rsidRPr="00C86CFD" w:rsidRDefault="00CA6304">
            <w:pPr>
              <w:spacing w:after="0" w:line="240" w:lineRule="auto"/>
              <w:jc w:val="both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Направление подготовки 44.03.01 Педагогическое образование</w:t>
            </w:r>
          </w:p>
          <w:p w:rsidR="00380773" w:rsidRPr="00C86CFD" w:rsidRDefault="00CA6304">
            <w:pPr>
              <w:spacing w:after="0" w:line="240" w:lineRule="auto"/>
              <w:jc w:val="both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Направленность (профиль) образовательной программы</w:t>
            </w:r>
          </w:p>
          <w:p w:rsidR="00380773" w:rsidRDefault="00CA6304">
            <w:pPr>
              <w:spacing w:after="0" w:line="240" w:lineRule="auto"/>
              <w:jc w:val="both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Изобразительное искусство</w:t>
            </w:r>
          </w:p>
        </w:tc>
      </w:tr>
      <w:tr w:rsidR="00380773">
        <w:trPr>
          <w:trHeight w:hRule="exact" w:val="26"/>
        </w:trPr>
        <w:tc>
          <w:tcPr>
            <w:tcW w:w="426" w:type="dxa"/>
          </w:tcPr>
          <w:p w:rsidR="00380773" w:rsidRDefault="00380773"/>
        </w:tc>
        <w:tc>
          <w:tcPr>
            <w:tcW w:w="2424" w:type="dxa"/>
            <w:gridSpan w:val="7"/>
            <w:vMerge w:val="restart"/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Форма обучения</w:t>
            </w:r>
          </w:p>
        </w:tc>
        <w:tc>
          <w:tcPr>
            <w:tcW w:w="7386" w:type="dxa"/>
            <w:gridSpan w:val="12"/>
            <w:vMerge w:val="restart"/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both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заочная</w:t>
            </w:r>
          </w:p>
        </w:tc>
      </w:tr>
      <w:tr w:rsidR="00380773">
        <w:trPr>
          <w:trHeight w:hRule="exact" w:val="250"/>
        </w:trPr>
        <w:tc>
          <w:tcPr>
            <w:tcW w:w="426" w:type="dxa"/>
          </w:tcPr>
          <w:p w:rsidR="00380773" w:rsidRDefault="00380773"/>
        </w:tc>
        <w:tc>
          <w:tcPr>
            <w:tcW w:w="2424" w:type="dxa"/>
            <w:gridSpan w:val="7"/>
            <w:vMerge/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380773"/>
        </w:tc>
        <w:tc>
          <w:tcPr>
            <w:tcW w:w="7386" w:type="dxa"/>
            <w:gridSpan w:val="12"/>
            <w:vMerge/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380773"/>
        </w:tc>
      </w:tr>
      <w:tr w:rsidR="00380773">
        <w:trPr>
          <w:trHeight w:hRule="exact" w:val="364"/>
        </w:trPr>
        <w:tc>
          <w:tcPr>
            <w:tcW w:w="426" w:type="dxa"/>
          </w:tcPr>
          <w:p w:rsidR="00380773" w:rsidRDefault="00380773"/>
        </w:tc>
        <w:tc>
          <w:tcPr>
            <w:tcW w:w="285" w:type="dxa"/>
          </w:tcPr>
          <w:p w:rsidR="00380773" w:rsidRDefault="00380773"/>
        </w:tc>
        <w:tc>
          <w:tcPr>
            <w:tcW w:w="1135" w:type="dxa"/>
          </w:tcPr>
          <w:p w:rsidR="00380773" w:rsidRDefault="00380773"/>
        </w:tc>
        <w:tc>
          <w:tcPr>
            <w:tcW w:w="342" w:type="dxa"/>
          </w:tcPr>
          <w:p w:rsidR="00380773" w:rsidRDefault="00380773"/>
        </w:tc>
        <w:tc>
          <w:tcPr>
            <w:tcW w:w="342" w:type="dxa"/>
          </w:tcPr>
          <w:p w:rsidR="00380773" w:rsidRDefault="00380773"/>
        </w:tc>
        <w:tc>
          <w:tcPr>
            <w:tcW w:w="97" w:type="dxa"/>
          </w:tcPr>
          <w:p w:rsidR="00380773" w:rsidRDefault="00380773"/>
        </w:tc>
        <w:tc>
          <w:tcPr>
            <w:tcW w:w="73" w:type="dxa"/>
          </w:tcPr>
          <w:p w:rsidR="00380773" w:rsidRDefault="00380773"/>
        </w:tc>
        <w:tc>
          <w:tcPr>
            <w:tcW w:w="143" w:type="dxa"/>
          </w:tcPr>
          <w:p w:rsidR="00380773" w:rsidRDefault="00380773"/>
        </w:tc>
        <w:tc>
          <w:tcPr>
            <w:tcW w:w="7386" w:type="dxa"/>
            <w:gridSpan w:val="12"/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380773"/>
        </w:tc>
      </w:tr>
      <w:tr w:rsidR="00380773">
        <w:trPr>
          <w:trHeight w:hRule="exact" w:val="1111"/>
        </w:trPr>
        <w:tc>
          <w:tcPr>
            <w:tcW w:w="426" w:type="dxa"/>
          </w:tcPr>
          <w:p w:rsidR="00380773" w:rsidRDefault="00380773"/>
        </w:tc>
        <w:tc>
          <w:tcPr>
            <w:tcW w:w="285" w:type="dxa"/>
          </w:tcPr>
          <w:p w:rsidR="00380773" w:rsidRDefault="00380773"/>
        </w:tc>
        <w:tc>
          <w:tcPr>
            <w:tcW w:w="1135" w:type="dxa"/>
          </w:tcPr>
          <w:p w:rsidR="00380773" w:rsidRDefault="00380773"/>
        </w:tc>
        <w:tc>
          <w:tcPr>
            <w:tcW w:w="342" w:type="dxa"/>
          </w:tcPr>
          <w:p w:rsidR="00380773" w:rsidRDefault="00380773"/>
        </w:tc>
        <w:tc>
          <w:tcPr>
            <w:tcW w:w="342" w:type="dxa"/>
          </w:tcPr>
          <w:p w:rsidR="00380773" w:rsidRDefault="00380773"/>
        </w:tc>
        <w:tc>
          <w:tcPr>
            <w:tcW w:w="97" w:type="dxa"/>
          </w:tcPr>
          <w:p w:rsidR="00380773" w:rsidRDefault="00380773"/>
        </w:tc>
        <w:tc>
          <w:tcPr>
            <w:tcW w:w="73" w:type="dxa"/>
          </w:tcPr>
          <w:p w:rsidR="00380773" w:rsidRDefault="00380773"/>
        </w:tc>
        <w:tc>
          <w:tcPr>
            <w:tcW w:w="143" w:type="dxa"/>
          </w:tcPr>
          <w:p w:rsidR="00380773" w:rsidRDefault="00380773"/>
        </w:tc>
        <w:tc>
          <w:tcPr>
            <w:tcW w:w="182" w:type="dxa"/>
          </w:tcPr>
          <w:p w:rsidR="00380773" w:rsidRDefault="00380773"/>
        </w:tc>
        <w:tc>
          <w:tcPr>
            <w:tcW w:w="103" w:type="dxa"/>
          </w:tcPr>
          <w:p w:rsidR="00380773" w:rsidRDefault="00380773"/>
        </w:tc>
        <w:tc>
          <w:tcPr>
            <w:tcW w:w="390" w:type="dxa"/>
          </w:tcPr>
          <w:p w:rsidR="00380773" w:rsidRDefault="00380773"/>
        </w:tc>
        <w:tc>
          <w:tcPr>
            <w:tcW w:w="320" w:type="dxa"/>
          </w:tcPr>
          <w:p w:rsidR="00380773" w:rsidRDefault="00380773"/>
        </w:tc>
        <w:tc>
          <w:tcPr>
            <w:tcW w:w="143" w:type="dxa"/>
          </w:tcPr>
          <w:p w:rsidR="00380773" w:rsidRDefault="00380773"/>
        </w:tc>
        <w:tc>
          <w:tcPr>
            <w:tcW w:w="132" w:type="dxa"/>
          </w:tcPr>
          <w:p w:rsidR="00380773" w:rsidRDefault="00380773"/>
        </w:tc>
        <w:tc>
          <w:tcPr>
            <w:tcW w:w="862" w:type="dxa"/>
          </w:tcPr>
          <w:p w:rsidR="00380773" w:rsidRDefault="00380773"/>
        </w:tc>
        <w:tc>
          <w:tcPr>
            <w:tcW w:w="1277" w:type="dxa"/>
          </w:tcPr>
          <w:p w:rsidR="00380773" w:rsidRDefault="00380773"/>
        </w:tc>
        <w:tc>
          <w:tcPr>
            <w:tcW w:w="147" w:type="dxa"/>
          </w:tcPr>
          <w:p w:rsidR="00380773" w:rsidRDefault="00380773"/>
        </w:tc>
        <w:tc>
          <w:tcPr>
            <w:tcW w:w="138" w:type="dxa"/>
          </w:tcPr>
          <w:p w:rsidR="00380773" w:rsidRDefault="00380773"/>
        </w:tc>
        <w:tc>
          <w:tcPr>
            <w:tcW w:w="1419" w:type="dxa"/>
          </w:tcPr>
          <w:p w:rsidR="00380773" w:rsidRDefault="00380773"/>
        </w:tc>
        <w:tc>
          <w:tcPr>
            <w:tcW w:w="2269" w:type="dxa"/>
          </w:tcPr>
          <w:p w:rsidR="00380773" w:rsidRDefault="00380773"/>
        </w:tc>
      </w:tr>
      <w:tr w:rsidR="00380773">
        <w:trPr>
          <w:trHeight w:hRule="exact" w:val="277"/>
        </w:trPr>
        <w:tc>
          <w:tcPr>
            <w:tcW w:w="426" w:type="dxa"/>
          </w:tcPr>
          <w:p w:rsidR="00380773" w:rsidRDefault="00380773"/>
        </w:tc>
        <w:tc>
          <w:tcPr>
            <w:tcW w:w="2283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Общая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трудоемкость</w:t>
            </w:r>
          </w:p>
        </w:tc>
        <w:tc>
          <w:tcPr>
            <w:tcW w:w="143" w:type="dxa"/>
          </w:tcPr>
          <w:p w:rsidR="00380773" w:rsidRDefault="00380773"/>
        </w:tc>
        <w:tc>
          <w:tcPr>
            <w:tcW w:w="5118" w:type="dxa"/>
            <w:gridSpan w:val="11"/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 ЗЕТ</w:t>
            </w:r>
          </w:p>
        </w:tc>
        <w:tc>
          <w:tcPr>
            <w:tcW w:w="2269" w:type="dxa"/>
          </w:tcPr>
          <w:p w:rsidR="00380773" w:rsidRDefault="00380773"/>
        </w:tc>
      </w:tr>
      <w:tr w:rsidR="00380773">
        <w:trPr>
          <w:trHeight w:hRule="exact" w:val="277"/>
        </w:trPr>
        <w:tc>
          <w:tcPr>
            <w:tcW w:w="426" w:type="dxa"/>
          </w:tcPr>
          <w:p w:rsidR="00380773" w:rsidRDefault="00380773"/>
        </w:tc>
        <w:tc>
          <w:tcPr>
            <w:tcW w:w="285" w:type="dxa"/>
          </w:tcPr>
          <w:p w:rsidR="00380773" w:rsidRDefault="00380773"/>
        </w:tc>
        <w:tc>
          <w:tcPr>
            <w:tcW w:w="1135" w:type="dxa"/>
          </w:tcPr>
          <w:p w:rsidR="00380773" w:rsidRDefault="00380773"/>
        </w:tc>
        <w:tc>
          <w:tcPr>
            <w:tcW w:w="342" w:type="dxa"/>
          </w:tcPr>
          <w:p w:rsidR="00380773" w:rsidRDefault="00380773"/>
        </w:tc>
        <w:tc>
          <w:tcPr>
            <w:tcW w:w="342" w:type="dxa"/>
          </w:tcPr>
          <w:p w:rsidR="00380773" w:rsidRDefault="00380773"/>
        </w:tc>
        <w:tc>
          <w:tcPr>
            <w:tcW w:w="97" w:type="dxa"/>
          </w:tcPr>
          <w:p w:rsidR="00380773" w:rsidRDefault="00380773"/>
        </w:tc>
        <w:tc>
          <w:tcPr>
            <w:tcW w:w="73" w:type="dxa"/>
          </w:tcPr>
          <w:p w:rsidR="00380773" w:rsidRDefault="00380773"/>
        </w:tc>
        <w:tc>
          <w:tcPr>
            <w:tcW w:w="143" w:type="dxa"/>
          </w:tcPr>
          <w:p w:rsidR="00380773" w:rsidRDefault="00380773"/>
        </w:tc>
        <w:tc>
          <w:tcPr>
            <w:tcW w:w="182" w:type="dxa"/>
          </w:tcPr>
          <w:p w:rsidR="00380773" w:rsidRDefault="00380773"/>
        </w:tc>
        <w:tc>
          <w:tcPr>
            <w:tcW w:w="103" w:type="dxa"/>
          </w:tcPr>
          <w:p w:rsidR="00380773" w:rsidRDefault="00380773"/>
        </w:tc>
        <w:tc>
          <w:tcPr>
            <w:tcW w:w="390" w:type="dxa"/>
          </w:tcPr>
          <w:p w:rsidR="00380773" w:rsidRDefault="00380773"/>
        </w:tc>
        <w:tc>
          <w:tcPr>
            <w:tcW w:w="320" w:type="dxa"/>
          </w:tcPr>
          <w:p w:rsidR="00380773" w:rsidRDefault="00380773"/>
        </w:tc>
        <w:tc>
          <w:tcPr>
            <w:tcW w:w="143" w:type="dxa"/>
          </w:tcPr>
          <w:p w:rsidR="00380773" w:rsidRDefault="00380773"/>
        </w:tc>
        <w:tc>
          <w:tcPr>
            <w:tcW w:w="132" w:type="dxa"/>
          </w:tcPr>
          <w:p w:rsidR="00380773" w:rsidRDefault="00380773"/>
        </w:tc>
        <w:tc>
          <w:tcPr>
            <w:tcW w:w="862" w:type="dxa"/>
          </w:tcPr>
          <w:p w:rsidR="00380773" w:rsidRDefault="00380773"/>
        </w:tc>
        <w:tc>
          <w:tcPr>
            <w:tcW w:w="1277" w:type="dxa"/>
          </w:tcPr>
          <w:p w:rsidR="00380773" w:rsidRDefault="00380773"/>
        </w:tc>
        <w:tc>
          <w:tcPr>
            <w:tcW w:w="147" w:type="dxa"/>
          </w:tcPr>
          <w:p w:rsidR="00380773" w:rsidRDefault="00380773"/>
        </w:tc>
        <w:tc>
          <w:tcPr>
            <w:tcW w:w="138" w:type="dxa"/>
          </w:tcPr>
          <w:p w:rsidR="00380773" w:rsidRDefault="00380773"/>
        </w:tc>
        <w:tc>
          <w:tcPr>
            <w:tcW w:w="1419" w:type="dxa"/>
          </w:tcPr>
          <w:p w:rsidR="00380773" w:rsidRDefault="00380773"/>
        </w:tc>
        <w:tc>
          <w:tcPr>
            <w:tcW w:w="2269" w:type="dxa"/>
          </w:tcPr>
          <w:p w:rsidR="00380773" w:rsidRDefault="00380773"/>
        </w:tc>
      </w:tr>
      <w:tr w:rsidR="00380773">
        <w:trPr>
          <w:trHeight w:hRule="exact" w:val="277"/>
        </w:trPr>
        <w:tc>
          <w:tcPr>
            <w:tcW w:w="426" w:type="dxa"/>
          </w:tcPr>
          <w:p w:rsidR="00380773" w:rsidRDefault="00380773"/>
        </w:tc>
        <w:tc>
          <w:tcPr>
            <w:tcW w:w="2708" w:type="dxa"/>
            <w:gridSpan w:val="9"/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Часов по учебному плану</w:t>
            </w:r>
          </w:p>
        </w:tc>
        <w:tc>
          <w:tcPr>
            <w:tcW w:w="390" w:type="dxa"/>
          </w:tcPr>
          <w:p w:rsidR="00380773" w:rsidRDefault="00380773"/>
        </w:tc>
        <w:tc>
          <w:tcPr>
            <w:tcW w:w="320" w:type="dxa"/>
          </w:tcPr>
          <w:p w:rsidR="00380773" w:rsidRDefault="00380773"/>
        </w:tc>
        <w:tc>
          <w:tcPr>
            <w:tcW w:w="143" w:type="dxa"/>
          </w:tcPr>
          <w:p w:rsidR="00380773" w:rsidRDefault="00380773"/>
        </w:tc>
        <w:tc>
          <w:tcPr>
            <w:tcW w:w="1007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72</w:t>
            </w:r>
          </w:p>
        </w:tc>
        <w:tc>
          <w:tcPr>
            <w:tcW w:w="1277" w:type="dxa"/>
          </w:tcPr>
          <w:p w:rsidR="00380773" w:rsidRDefault="00380773"/>
        </w:tc>
        <w:tc>
          <w:tcPr>
            <w:tcW w:w="3984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Виды контроля  в семестрах:</w:t>
            </w:r>
          </w:p>
        </w:tc>
      </w:tr>
      <w:tr w:rsidR="00380773">
        <w:trPr>
          <w:trHeight w:hRule="exact" w:val="277"/>
        </w:trPr>
        <w:tc>
          <w:tcPr>
            <w:tcW w:w="426" w:type="dxa"/>
          </w:tcPr>
          <w:p w:rsidR="00380773" w:rsidRDefault="00380773"/>
        </w:tc>
        <w:tc>
          <w:tcPr>
            <w:tcW w:w="285" w:type="dxa"/>
          </w:tcPr>
          <w:p w:rsidR="00380773" w:rsidRDefault="00380773"/>
        </w:tc>
        <w:tc>
          <w:tcPr>
            <w:tcW w:w="2424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 том числе:</w:t>
            </w:r>
          </w:p>
        </w:tc>
        <w:tc>
          <w:tcPr>
            <w:tcW w:w="390" w:type="dxa"/>
          </w:tcPr>
          <w:p w:rsidR="00380773" w:rsidRDefault="00380773"/>
        </w:tc>
        <w:tc>
          <w:tcPr>
            <w:tcW w:w="320" w:type="dxa"/>
          </w:tcPr>
          <w:p w:rsidR="00380773" w:rsidRDefault="00380773"/>
        </w:tc>
        <w:tc>
          <w:tcPr>
            <w:tcW w:w="143" w:type="dxa"/>
          </w:tcPr>
          <w:p w:rsidR="00380773" w:rsidRDefault="00380773"/>
        </w:tc>
        <w:tc>
          <w:tcPr>
            <w:tcW w:w="132" w:type="dxa"/>
          </w:tcPr>
          <w:p w:rsidR="00380773" w:rsidRDefault="00380773"/>
        </w:tc>
        <w:tc>
          <w:tcPr>
            <w:tcW w:w="862" w:type="dxa"/>
          </w:tcPr>
          <w:p w:rsidR="00380773" w:rsidRDefault="00380773"/>
        </w:tc>
        <w:tc>
          <w:tcPr>
            <w:tcW w:w="1277" w:type="dxa"/>
          </w:tcPr>
          <w:p w:rsidR="00380773" w:rsidRDefault="00380773"/>
        </w:tc>
        <w:tc>
          <w:tcPr>
            <w:tcW w:w="147" w:type="dxa"/>
          </w:tcPr>
          <w:p w:rsidR="00380773" w:rsidRDefault="00380773"/>
        </w:tc>
        <w:tc>
          <w:tcPr>
            <w:tcW w:w="138" w:type="dxa"/>
          </w:tcPr>
          <w:p w:rsidR="00380773" w:rsidRDefault="00380773"/>
        </w:tc>
        <w:tc>
          <w:tcPr>
            <w:tcW w:w="370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зачеты 2</w:t>
            </w:r>
          </w:p>
        </w:tc>
      </w:tr>
      <w:tr w:rsidR="00380773">
        <w:trPr>
          <w:trHeight w:hRule="exact" w:val="277"/>
        </w:trPr>
        <w:tc>
          <w:tcPr>
            <w:tcW w:w="426" w:type="dxa"/>
          </w:tcPr>
          <w:p w:rsidR="00380773" w:rsidRDefault="00380773"/>
        </w:tc>
        <w:tc>
          <w:tcPr>
            <w:tcW w:w="285" w:type="dxa"/>
          </w:tcPr>
          <w:p w:rsidR="00380773" w:rsidRDefault="00380773"/>
        </w:tc>
        <w:tc>
          <w:tcPr>
            <w:tcW w:w="2424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аудиторные занятия</w:t>
            </w:r>
          </w:p>
        </w:tc>
        <w:tc>
          <w:tcPr>
            <w:tcW w:w="390" w:type="dxa"/>
          </w:tcPr>
          <w:p w:rsidR="00380773" w:rsidRDefault="00380773"/>
        </w:tc>
        <w:tc>
          <w:tcPr>
            <w:tcW w:w="320" w:type="dxa"/>
          </w:tcPr>
          <w:p w:rsidR="00380773" w:rsidRDefault="00380773"/>
        </w:tc>
        <w:tc>
          <w:tcPr>
            <w:tcW w:w="143" w:type="dxa"/>
          </w:tcPr>
          <w:p w:rsidR="00380773" w:rsidRDefault="00380773"/>
        </w:tc>
        <w:tc>
          <w:tcPr>
            <w:tcW w:w="1007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277" w:type="dxa"/>
          </w:tcPr>
          <w:p w:rsidR="00380773" w:rsidRDefault="00380773"/>
        </w:tc>
        <w:tc>
          <w:tcPr>
            <w:tcW w:w="147" w:type="dxa"/>
          </w:tcPr>
          <w:p w:rsidR="00380773" w:rsidRDefault="00380773"/>
        </w:tc>
        <w:tc>
          <w:tcPr>
            <w:tcW w:w="138" w:type="dxa"/>
          </w:tcPr>
          <w:p w:rsidR="00380773" w:rsidRDefault="00380773"/>
        </w:tc>
        <w:tc>
          <w:tcPr>
            <w:tcW w:w="1419" w:type="dxa"/>
          </w:tcPr>
          <w:p w:rsidR="00380773" w:rsidRDefault="00380773"/>
        </w:tc>
        <w:tc>
          <w:tcPr>
            <w:tcW w:w="2269" w:type="dxa"/>
          </w:tcPr>
          <w:p w:rsidR="00380773" w:rsidRDefault="00380773"/>
        </w:tc>
      </w:tr>
      <w:tr w:rsidR="00380773">
        <w:trPr>
          <w:trHeight w:hRule="exact" w:val="277"/>
        </w:trPr>
        <w:tc>
          <w:tcPr>
            <w:tcW w:w="426" w:type="dxa"/>
          </w:tcPr>
          <w:p w:rsidR="00380773" w:rsidRDefault="00380773"/>
        </w:tc>
        <w:tc>
          <w:tcPr>
            <w:tcW w:w="285" w:type="dxa"/>
          </w:tcPr>
          <w:p w:rsidR="00380773" w:rsidRDefault="00380773"/>
        </w:tc>
        <w:tc>
          <w:tcPr>
            <w:tcW w:w="2424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самостоятельная работа</w:t>
            </w:r>
          </w:p>
        </w:tc>
        <w:tc>
          <w:tcPr>
            <w:tcW w:w="390" w:type="dxa"/>
          </w:tcPr>
          <w:p w:rsidR="00380773" w:rsidRDefault="00380773"/>
        </w:tc>
        <w:tc>
          <w:tcPr>
            <w:tcW w:w="320" w:type="dxa"/>
          </w:tcPr>
          <w:p w:rsidR="00380773" w:rsidRDefault="00380773"/>
        </w:tc>
        <w:tc>
          <w:tcPr>
            <w:tcW w:w="143" w:type="dxa"/>
          </w:tcPr>
          <w:p w:rsidR="00380773" w:rsidRDefault="00380773"/>
        </w:tc>
        <w:tc>
          <w:tcPr>
            <w:tcW w:w="1007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58</w:t>
            </w:r>
          </w:p>
        </w:tc>
        <w:tc>
          <w:tcPr>
            <w:tcW w:w="1277" w:type="dxa"/>
          </w:tcPr>
          <w:p w:rsidR="00380773" w:rsidRDefault="00380773"/>
        </w:tc>
        <w:tc>
          <w:tcPr>
            <w:tcW w:w="147" w:type="dxa"/>
          </w:tcPr>
          <w:p w:rsidR="00380773" w:rsidRDefault="00380773"/>
        </w:tc>
        <w:tc>
          <w:tcPr>
            <w:tcW w:w="138" w:type="dxa"/>
          </w:tcPr>
          <w:p w:rsidR="00380773" w:rsidRDefault="00380773"/>
        </w:tc>
        <w:tc>
          <w:tcPr>
            <w:tcW w:w="1419" w:type="dxa"/>
          </w:tcPr>
          <w:p w:rsidR="00380773" w:rsidRDefault="00380773"/>
        </w:tc>
        <w:tc>
          <w:tcPr>
            <w:tcW w:w="2269" w:type="dxa"/>
          </w:tcPr>
          <w:p w:rsidR="00380773" w:rsidRDefault="00380773"/>
        </w:tc>
      </w:tr>
      <w:tr w:rsidR="00380773" w:rsidRPr="00C86CFD">
        <w:trPr>
          <w:trHeight w:hRule="exact" w:val="555"/>
        </w:trPr>
        <w:tc>
          <w:tcPr>
            <w:tcW w:w="426" w:type="dxa"/>
          </w:tcPr>
          <w:p w:rsidR="00380773" w:rsidRDefault="00380773"/>
        </w:tc>
        <w:tc>
          <w:tcPr>
            <w:tcW w:w="285" w:type="dxa"/>
          </w:tcPr>
          <w:p w:rsidR="00380773" w:rsidRDefault="00380773"/>
        </w:tc>
        <w:tc>
          <w:tcPr>
            <w:tcW w:w="3133" w:type="dxa"/>
            <w:gridSpan w:val="10"/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контактная работа во время промежуточной 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аттестации (ИКР)</w:t>
            </w:r>
          </w:p>
        </w:tc>
        <w:tc>
          <w:tcPr>
            <w:tcW w:w="143" w:type="dxa"/>
          </w:tcPr>
          <w:p w:rsidR="00380773" w:rsidRPr="00C86CFD" w:rsidRDefault="00380773">
            <w:pPr>
              <w:rPr>
                <w:lang w:val="ru-RU"/>
              </w:rPr>
            </w:pPr>
          </w:p>
        </w:tc>
        <w:tc>
          <w:tcPr>
            <w:tcW w:w="132" w:type="dxa"/>
          </w:tcPr>
          <w:p w:rsidR="00380773" w:rsidRPr="00C86CFD" w:rsidRDefault="00380773">
            <w:pPr>
              <w:rPr>
                <w:lang w:val="ru-RU"/>
              </w:rPr>
            </w:pPr>
          </w:p>
        </w:tc>
        <w:tc>
          <w:tcPr>
            <w:tcW w:w="862" w:type="dxa"/>
          </w:tcPr>
          <w:p w:rsidR="00380773" w:rsidRPr="00C86CFD" w:rsidRDefault="00380773">
            <w:pPr>
              <w:rPr>
                <w:lang w:val="ru-RU"/>
              </w:rPr>
            </w:pPr>
          </w:p>
        </w:tc>
        <w:tc>
          <w:tcPr>
            <w:tcW w:w="1277" w:type="dxa"/>
          </w:tcPr>
          <w:p w:rsidR="00380773" w:rsidRPr="00C86CFD" w:rsidRDefault="00380773">
            <w:pPr>
              <w:rPr>
                <w:lang w:val="ru-RU"/>
              </w:rPr>
            </w:pPr>
          </w:p>
        </w:tc>
        <w:tc>
          <w:tcPr>
            <w:tcW w:w="147" w:type="dxa"/>
          </w:tcPr>
          <w:p w:rsidR="00380773" w:rsidRPr="00C86CFD" w:rsidRDefault="00380773">
            <w:pPr>
              <w:rPr>
                <w:lang w:val="ru-RU"/>
              </w:rPr>
            </w:pPr>
          </w:p>
        </w:tc>
        <w:tc>
          <w:tcPr>
            <w:tcW w:w="138" w:type="dxa"/>
          </w:tcPr>
          <w:p w:rsidR="00380773" w:rsidRPr="00C86CFD" w:rsidRDefault="00380773">
            <w:pPr>
              <w:rPr>
                <w:lang w:val="ru-RU"/>
              </w:rPr>
            </w:pPr>
          </w:p>
        </w:tc>
        <w:tc>
          <w:tcPr>
            <w:tcW w:w="1419" w:type="dxa"/>
          </w:tcPr>
          <w:p w:rsidR="00380773" w:rsidRPr="00C86CFD" w:rsidRDefault="00380773">
            <w:pPr>
              <w:rPr>
                <w:lang w:val="ru-RU"/>
              </w:rPr>
            </w:pPr>
          </w:p>
        </w:tc>
        <w:tc>
          <w:tcPr>
            <w:tcW w:w="2269" w:type="dxa"/>
          </w:tcPr>
          <w:p w:rsidR="00380773" w:rsidRPr="00C86CFD" w:rsidRDefault="00380773">
            <w:pPr>
              <w:rPr>
                <w:lang w:val="ru-RU"/>
              </w:rPr>
            </w:pPr>
          </w:p>
        </w:tc>
      </w:tr>
      <w:tr w:rsidR="00380773">
        <w:trPr>
          <w:trHeight w:hRule="exact" w:val="277"/>
        </w:trPr>
        <w:tc>
          <w:tcPr>
            <w:tcW w:w="426" w:type="dxa"/>
          </w:tcPr>
          <w:p w:rsidR="00380773" w:rsidRPr="00C86CFD" w:rsidRDefault="00380773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380773" w:rsidRPr="00C86CFD" w:rsidRDefault="00380773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380773" w:rsidRPr="00C86CFD" w:rsidRDefault="00380773">
            <w:pPr>
              <w:rPr>
                <w:lang w:val="ru-RU"/>
              </w:rPr>
            </w:pPr>
          </w:p>
        </w:tc>
        <w:tc>
          <w:tcPr>
            <w:tcW w:w="342" w:type="dxa"/>
          </w:tcPr>
          <w:p w:rsidR="00380773" w:rsidRPr="00C86CFD" w:rsidRDefault="00380773">
            <w:pPr>
              <w:rPr>
                <w:lang w:val="ru-RU"/>
              </w:rPr>
            </w:pPr>
          </w:p>
        </w:tc>
        <w:tc>
          <w:tcPr>
            <w:tcW w:w="342" w:type="dxa"/>
          </w:tcPr>
          <w:p w:rsidR="00380773" w:rsidRPr="00C86CFD" w:rsidRDefault="00380773">
            <w:pPr>
              <w:rPr>
                <w:lang w:val="ru-RU"/>
              </w:rPr>
            </w:pPr>
          </w:p>
        </w:tc>
        <w:tc>
          <w:tcPr>
            <w:tcW w:w="97" w:type="dxa"/>
          </w:tcPr>
          <w:p w:rsidR="00380773" w:rsidRPr="00C86CFD" w:rsidRDefault="00380773">
            <w:pPr>
              <w:rPr>
                <w:lang w:val="ru-RU"/>
              </w:rPr>
            </w:pPr>
          </w:p>
        </w:tc>
        <w:tc>
          <w:tcPr>
            <w:tcW w:w="73" w:type="dxa"/>
          </w:tcPr>
          <w:p w:rsidR="00380773" w:rsidRPr="00C86CFD" w:rsidRDefault="00380773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380773" w:rsidRPr="00C86CFD" w:rsidRDefault="00380773">
            <w:pPr>
              <w:rPr>
                <w:lang w:val="ru-RU"/>
              </w:rPr>
            </w:pPr>
          </w:p>
        </w:tc>
        <w:tc>
          <w:tcPr>
            <w:tcW w:w="182" w:type="dxa"/>
          </w:tcPr>
          <w:p w:rsidR="00380773" w:rsidRPr="00C86CFD" w:rsidRDefault="00380773">
            <w:pPr>
              <w:rPr>
                <w:lang w:val="ru-RU"/>
              </w:rPr>
            </w:pPr>
          </w:p>
        </w:tc>
        <w:tc>
          <w:tcPr>
            <w:tcW w:w="103" w:type="dxa"/>
          </w:tcPr>
          <w:p w:rsidR="00380773" w:rsidRPr="00C86CFD" w:rsidRDefault="00380773">
            <w:pPr>
              <w:rPr>
                <w:lang w:val="ru-RU"/>
              </w:rPr>
            </w:pPr>
          </w:p>
        </w:tc>
        <w:tc>
          <w:tcPr>
            <w:tcW w:w="390" w:type="dxa"/>
          </w:tcPr>
          <w:p w:rsidR="00380773" w:rsidRPr="00C86CFD" w:rsidRDefault="00380773">
            <w:pPr>
              <w:rPr>
                <w:lang w:val="ru-RU"/>
              </w:rPr>
            </w:pPr>
          </w:p>
        </w:tc>
        <w:tc>
          <w:tcPr>
            <w:tcW w:w="320" w:type="dxa"/>
          </w:tcPr>
          <w:p w:rsidR="00380773" w:rsidRPr="00C86CFD" w:rsidRDefault="00380773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380773" w:rsidRPr="00C86CFD" w:rsidRDefault="00380773">
            <w:pPr>
              <w:rPr>
                <w:lang w:val="ru-RU"/>
              </w:rPr>
            </w:pPr>
          </w:p>
        </w:tc>
        <w:tc>
          <w:tcPr>
            <w:tcW w:w="1007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0,15</w:t>
            </w:r>
          </w:p>
        </w:tc>
        <w:tc>
          <w:tcPr>
            <w:tcW w:w="1277" w:type="dxa"/>
          </w:tcPr>
          <w:p w:rsidR="00380773" w:rsidRDefault="00380773"/>
        </w:tc>
        <w:tc>
          <w:tcPr>
            <w:tcW w:w="147" w:type="dxa"/>
          </w:tcPr>
          <w:p w:rsidR="00380773" w:rsidRDefault="00380773"/>
        </w:tc>
        <w:tc>
          <w:tcPr>
            <w:tcW w:w="138" w:type="dxa"/>
          </w:tcPr>
          <w:p w:rsidR="00380773" w:rsidRDefault="00380773"/>
        </w:tc>
        <w:tc>
          <w:tcPr>
            <w:tcW w:w="1419" w:type="dxa"/>
          </w:tcPr>
          <w:p w:rsidR="00380773" w:rsidRDefault="00380773"/>
        </w:tc>
        <w:tc>
          <w:tcPr>
            <w:tcW w:w="2269" w:type="dxa"/>
          </w:tcPr>
          <w:p w:rsidR="00380773" w:rsidRDefault="00380773"/>
        </w:tc>
      </w:tr>
      <w:tr w:rsidR="00380773">
        <w:trPr>
          <w:trHeight w:hRule="exact" w:val="138"/>
        </w:trPr>
        <w:tc>
          <w:tcPr>
            <w:tcW w:w="426" w:type="dxa"/>
          </w:tcPr>
          <w:p w:rsidR="00380773" w:rsidRDefault="00380773"/>
        </w:tc>
        <w:tc>
          <w:tcPr>
            <w:tcW w:w="285" w:type="dxa"/>
          </w:tcPr>
          <w:p w:rsidR="00380773" w:rsidRDefault="00380773"/>
        </w:tc>
        <w:tc>
          <w:tcPr>
            <w:tcW w:w="1135" w:type="dxa"/>
          </w:tcPr>
          <w:p w:rsidR="00380773" w:rsidRDefault="00380773"/>
        </w:tc>
        <w:tc>
          <w:tcPr>
            <w:tcW w:w="342" w:type="dxa"/>
          </w:tcPr>
          <w:p w:rsidR="00380773" w:rsidRDefault="00380773"/>
        </w:tc>
        <w:tc>
          <w:tcPr>
            <w:tcW w:w="342" w:type="dxa"/>
          </w:tcPr>
          <w:p w:rsidR="00380773" w:rsidRDefault="00380773"/>
        </w:tc>
        <w:tc>
          <w:tcPr>
            <w:tcW w:w="97" w:type="dxa"/>
          </w:tcPr>
          <w:p w:rsidR="00380773" w:rsidRDefault="00380773"/>
        </w:tc>
        <w:tc>
          <w:tcPr>
            <w:tcW w:w="73" w:type="dxa"/>
          </w:tcPr>
          <w:p w:rsidR="00380773" w:rsidRDefault="00380773"/>
        </w:tc>
        <w:tc>
          <w:tcPr>
            <w:tcW w:w="143" w:type="dxa"/>
          </w:tcPr>
          <w:p w:rsidR="00380773" w:rsidRDefault="00380773"/>
        </w:tc>
        <w:tc>
          <w:tcPr>
            <w:tcW w:w="182" w:type="dxa"/>
          </w:tcPr>
          <w:p w:rsidR="00380773" w:rsidRDefault="00380773"/>
        </w:tc>
        <w:tc>
          <w:tcPr>
            <w:tcW w:w="103" w:type="dxa"/>
          </w:tcPr>
          <w:p w:rsidR="00380773" w:rsidRDefault="00380773"/>
        </w:tc>
        <w:tc>
          <w:tcPr>
            <w:tcW w:w="390" w:type="dxa"/>
          </w:tcPr>
          <w:p w:rsidR="00380773" w:rsidRDefault="00380773"/>
        </w:tc>
        <w:tc>
          <w:tcPr>
            <w:tcW w:w="320" w:type="dxa"/>
          </w:tcPr>
          <w:p w:rsidR="00380773" w:rsidRDefault="00380773"/>
        </w:tc>
        <w:tc>
          <w:tcPr>
            <w:tcW w:w="143" w:type="dxa"/>
          </w:tcPr>
          <w:p w:rsidR="00380773" w:rsidRDefault="00380773"/>
        </w:tc>
        <w:tc>
          <w:tcPr>
            <w:tcW w:w="132" w:type="dxa"/>
          </w:tcPr>
          <w:p w:rsidR="00380773" w:rsidRDefault="00380773"/>
        </w:tc>
        <w:tc>
          <w:tcPr>
            <w:tcW w:w="862" w:type="dxa"/>
          </w:tcPr>
          <w:p w:rsidR="00380773" w:rsidRDefault="00380773"/>
        </w:tc>
        <w:tc>
          <w:tcPr>
            <w:tcW w:w="1277" w:type="dxa"/>
          </w:tcPr>
          <w:p w:rsidR="00380773" w:rsidRDefault="00380773"/>
        </w:tc>
        <w:tc>
          <w:tcPr>
            <w:tcW w:w="147" w:type="dxa"/>
          </w:tcPr>
          <w:p w:rsidR="00380773" w:rsidRDefault="00380773"/>
        </w:tc>
        <w:tc>
          <w:tcPr>
            <w:tcW w:w="138" w:type="dxa"/>
          </w:tcPr>
          <w:p w:rsidR="00380773" w:rsidRDefault="00380773"/>
        </w:tc>
        <w:tc>
          <w:tcPr>
            <w:tcW w:w="1419" w:type="dxa"/>
          </w:tcPr>
          <w:p w:rsidR="00380773" w:rsidRDefault="00380773"/>
        </w:tc>
        <w:tc>
          <w:tcPr>
            <w:tcW w:w="2269" w:type="dxa"/>
          </w:tcPr>
          <w:p w:rsidR="00380773" w:rsidRDefault="00380773"/>
        </w:tc>
      </w:tr>
      <w:tr w:rsidR="00380773">
        <w:trPr>
          <w:trHeight w:hRule="exact" w:val="277"/>
        </w:trPr>
        <w:tc>
          <w:tcPr>
            <w:tcW w:w="426" w:type="dxa"/>
          </w:tcPr>
          <w:p w:rsidR="00380773" w:rsidRDefault="00380773"/>
        </w:tc>
        <w:tc>
          <w:tcPr>
            <w:tcW w:w="285" w:type="dxa"/>
          </w:tcPr>
          <w:p w:rsidR="00380773" w:rsidRDefault="00380773"/>
        </w:tc>
        <w:tc>
          <w:tcPr>
            <w:tcW w:w="2424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часов на контроль</w:t>
            </w:r>
          </w:p>
        </w:tc>
        <w:tc>
          <w:tcPr>
            <w:tcW w:w="390" w:type="dxa"/>
          </w:tcPr>
          <w:p w:rsidR="00380773" w:rsidRDefault="00380773"/>
        </w:tc>
        <w:tc>
          <w:tcPr>
            <w:tcW w:w="320" w:type="dxa"/>
          </w:tcPr>
          <w:p w:rsidR="00380773" w:rsidRDefault="00380773"/>
        </w:tc>
        <w:tc>
          <w:tcPr>
            <w:tcW w:w="143" w:type="dxa"/>
          </w:tcPr>
          <w:p w:rsidR="00380773" w:rsidRDefault="00380773"/>
        </w:tc>
        <w:tc>
          <w:tcPr>
            <w:tcW w:w="1007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3,85</w:t>
            </w:r>
          </w:p>
        </w:tc>
        <w:tc>
          <w:tcPr>
            <w:tcW w:w="1277" w:type="dxa"/>
          </w:tcPr>
          <w:p w:rsidR="00380773" w:rsidRDefault="00380773"/>
        </w:tc>
        <w:tc>
          <w:tcPr>
            <w:tcW w:w="147" w:type="dxa"/>
          </w:tcPr>
          <w:p w:rsidR="00380773" w:rsidRDefault="00380773"/>
        </w:tc>
        <w:tc>
          <w:tcPr>
            <w:tcW w:w="138" w:type="dxa"/>
          </w:tcPr>
          <w:p w:rsidR="00380773" w:rsidRDefault="00380773"/>
        </w:tc>
        <w:tc>
          <w:tcPr>
            <w:tcW w:w="1419" w:type="dxa"/>
          </w:tcPr>
          <w:p w:rsidR="00380773" w:rsidRDefault="00380773"/>
        </w:tc>
        <w:tc>
          <w:tcPr>
            <w:tcW w:w="2269" w:type="dxa"/>
          </w:tcPr>
          <w:p w:rsidR="00380773" w:rsidRDefault="00380773"/>
        </w:tc>
      </w:tr>
      <w:tr w:rsidR="00380773">
        <w:trPr>
          <w:trHeight w:hRule="exact" w:val="277"/>
        </w:trPr>
        <w:tc>
          <w:tcPr>
            <w:tcW w:w="426" w:type="dxa"/>
          </w:tcPr>
          <w:p w:rsidR="00380773" w:rsidRDefault="00380773"/>
        </w:tc>
        <w:tc>
          <w:tcPr>
            <w:tcW w:w="285" w:type="dxa"/>
          </w:tcPr>
          <w:p w:rsidR="00380773" w:rsidRDefault="00380773"/>
        </w:tc>
        <w:tc>
          <w:tcPr>
            <w:tcW w:w="1135" w:type="dxa"/>
          </w:tcPr>
          <w:p w:rsidR="00380773" w:rsidRDefault="00380773"/>
        </w:tc>
        <w:tc>
          <w:tcPr>
            <w:tcW w:w="342" w:type="dxa"/>
          </w:tcPr>
          <w:p w:rsidR="00380773" w:rsidRDefault="00380773"/>
        </w:tc>
        <w:tc>
          <w:tcPr>
            <w:tcW w:w="342" w:type="dxa"/>
          </w:tcPr>
          <w:p w:rsidR="00380773" w:rsidRDefault="00380773"/>
        </w:tc>
        <w:tc>
          <w:tcPr>
            <w:tcW w:w="97" w:type="dxa"/>
          </w:tcPr>
          <w:p w:rsidR="00380773" w:rsidRDefault="00380773"/>
        </w:tc>
        <w:tc>
          <w:tcPr>
            <w:tcW w:w="73" w:type="dxa"/>
          </w:tcPr>
          <w:p w:rsidR="00380773" w:rsidRDefault="00380773"/>
        </w:tc>
        <w:tc>
          <w:tcPr>
            <w:tcW w:w="143" w:type="dxa"/>
          </w:tcPr>
          <w:p w:rsidR="00380773" w:rsidRDefault="00380773"/>
        </w:tc>
        <w:tc>
          <w:tcPr>
            <w:tcW w:w="182" w:type="dxa"/>
          </w:tcPr>
          <w:p w:rsidR="00380773" w:rsidRDefault="00380773"/>
        </w:tc>
        <w:tc>
          <w:tcPr>
            <w:tcW w:w="103" w:type="dxa"/>
          </w:tcPr>
          <w:p w:rsidR="00380773" w:rsidRDefault="00380773"/>
        </w:tc>
        <w:tc>
          <w:tcPr>
            <w:tcW w:w="390" w:type="dxa"/>
          </w:tcPr>
          <w:p w:rsidR="00380773" w:rsidRDefault="00380773"/>
        </w:tc>
        <w:tc>
          <w:tcPr>
            <w:tcW w:w="320" w:type="dxa"/>
          </w:tcPr>
          <w:p w:rsidR="00380773" w:rsidRDefault="00380773"/>
        </w:tc>
        <w:tc>
          <w:tcPr>
            <w:tcW w:w="143" w:type="dxa"/>
          </w:tcPr>
          <w:p w:rsidR="00380773" w:rsidRDefault="00380773"/>
        </w:tc>
        <w:tc>
          <w:tcPr>
            <w:tcW w:w="132" w:type="dxa"/>
          </w:tcPr>
          <w:p w:rsidR="00380773" w:rsidRDefault="00380773"/>
        </w:tc>
        <w:tc>
          <w:tcPr>
            <w:tcW w:w="862" w:type="dxa"/>
          </w:tcPr>
          <w:p w:rsidR="00380773" w:rsidRDefault="00380773"/>
        </w:tc>
        <w:tc>
          <w:tcPr>
            <w:tcW w:w="1277" w:type="dxa"/>
          </w:tcPr>
          <w:p w:rsidR="00380773" w:rsidRDefault="00380773"/>
        </w:tc>
        <w:tc>
          <w:tcPr>
            <w:tcW w:w="147" w:type="dxa"/>
          </w:tcPr>
          <w:p w:rsidR="00380773" w:rsidRDefault="00380773"/>
        </w:tc>
        <w:tc>
          <w:tcPr>
            <w:tcW w:w="138" w:type="dxa"/>
          </w:tcPr>
          <w:p w:rsidR="00380773" w:rsidRDefault="00380773"/>
        </w:tc>
        <w:tc>
          <w:tcPr>
            <w:tcW w:w="1419" w:type="dxa"/>
          </w:tcPr>
          <w:p w:rsidR="00380773" w:rsidRDefault="00380773"/>
        </w:tc>
        <w:tc>
          <w:tcPr>
            <w:tcW w:w="2269" w:type="dxa"/>
          </w:tcPr>
          <w:p w:rsidR="00380773" w:rsidRDefault="00380773"/>
        </w:tc>
      </w:tr>
      <w:tr w:rsidR="00380773" w:rsidRPr="00C86CFD">
        <w:trPr>
          <w:trHeight w:hRule="exact" w:val="279"/>
        </w:trPr>
        <w:tc>
          <w:tcPr>
            <w:tcW w:w="6398" w:type="dxa"/>
            <w:gridSpan w:val="17"/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CA630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Распределение часов дисциплины по семестрам</w:t>
            </w:r>
          </w:p>
        </w:tc>
        <w:tc>
          <w:tcPr>
            <w:tcW w:w="138" w:type="dxa"/>
          </w:tcPr>
          <w:p w:rsidR="00380773" w:rsidRPr="00C86CFD" w:rsidRDefault="00380773">
            <w:pPr>
              <w:rPr>
                <w:lang w:val="ru-RU"/>
              </w:rPr>
            </w:pPr>
          </w:p>
        </w:tc>
        <w:tc>
          <w:tcPr>
            <w:tcW w:w="1419" w:type="dxa"/>
          </w:tcPr>
          <w:p w:rsidR="00380773" w:rsidRPr="00C86CFD" w:rsidRDefault="00380773">
            <w:pPr>
              <w:rPr>
                <w:lang w:val="ru-RU"/>
              </w:rPr>
            </w:pPr>
          </w:p>
        </w:tc>
        <w:tc>
          <w:tcPr>
            <w:tcW w:w="2269" w:type="dxa"/>
          </w:tcPr>
          <w:p w:rsidR="00380773" w:rsidRPr="00C86CFD" w:rsidRDefault="00380773">
            <w:pPr>
              <w:rPr>
                <w:lang w:val="ru-RU"/>
              </w:rPr>
            </w:pPr>
          </w:p>
        </w:tc>
      </w:tr>
      <w:tr w:rsidR="00380773">
        <w:trPr>
          <w:trHeight w:hRule="exact" w:val="727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80773" w:rsidRPr="00C86CFD" w:rsidRDefault="00CA630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Семестр</w:t>
            </w:r>
          </w:p>
          <w:p w:rsidR="00380773" w:rsidRPr="00C86CFD" w:rsidRDefault="00CA630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(&lt;Курс&gt;.&lt;Семестр на курсе&gt;)</w:t>
            </w: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1 (1.1)</w:t>
            </w:r>
          </w:p>
        </w:tc>
        <w:tc>
          <w:tcPr>
            <w:tcW w:w="99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 (1.2)</w:t>
            </w:r>
          </w:p>
        </w:tc>
        <w:tc>
          <w:tcPr>
            <w:tcW w:w="2890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138" w:type="dxa"/>
          </w:tcPr>
          <w:p w:rsidR="00380773" w:rsidRDefault="00380773"/>
        </w:tc>
        <w:tc>
          <w:tcPr>
            <w:tcW w:w="1419" w:type="dxa"/>
          </w:tcPr>
          <w:p w:rsidR="00380773" w:rsidRDefault="00380773"/>
        </w:tc>
        <w:tc>
          <w:tcPr>
            <w:tcW w:w="2269" w:type="dxa"/>
          </w:tcPr>
          <w:p w:rsidR="00380773" w:rsidRDefault="00380773"/>
        </w:tc>
      </w:tr>
      <w:tr w:rsidR="00380773">
        <w:trPr>
          <w:trHeight w:hRule="exact" w:val="279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Недель</w:t>
            </w: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16 4/6</w:t>
            </w:r>
          </w:p>
        </w:tc>
        <w:tc>
          <w:tcPr>
            <w:tcW w:w="99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15 1/6</w:t>
            </w:r>
          </w:p>
        </w:tc>
        <w:tc>
          <w:tcPr>
            <w:tcW w:w="2890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80773" w:rsidRDefault="00380773"/>
        </w:tc>
        <w:tc>
          <w:tcPr>
            <w:tcW w:w="138" w:type="dxa"/>
          </w:tcPr>
          <w:p w:rsidR="00380773" w:rsidRDefault="00380773"/>
        </w:tc>
        <w:tc>
          <w:tcPr>
            <w:tcW w:w="1419" w:type="dxa"/>
          </w:tcPr>
          <w:p w:rsidR="00380773" w:rsidRDefault="00380773"/>
        </w:tc>
        <w:tc>
          <w:tcPr>
            <w:tcW w:w="2269" w:type="dxa"/>
          </w:tcPr>
          <w:p w:rsidR="00380773" w:rsidRDefault="00380773"/>
        </w:tc>
      </w:tr>
      <w:tr w:rsidR="00380773">
        <w:trPr>
          <w:trHeight w:hRule="exact" w:val="279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Вид занятий</w:t>
            </w: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80773" w:rsidRDefault="00CA6304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80773" w:rsidRDefault="00CA6304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5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80773" w:rsidRDefault="00CA6304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5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80773" w:rsidRDefault="00CA6304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6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80773" w:rsidRDefault="00CA6304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22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80773" w:rsidRDefault="00CA6304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138" w:type="dxa"/>
          </w:tcPr>
          <w:p w:rsidR="00380773" w:rsidRDefault="00380773"/>
        </w:tc>
        <w:tc>
          <w:tcPr>
            <w:tcW w:w="1419" w:type="dxa"/>
          </w:tcPr>
          <w:p w:rsidR="00380773" w:rsidRDefault="00380773"/>
        </w:tc>
        <w:tc>
          <w:tcPr>
            <w:tcW w:w="2269" w:type="dxa"/>
          </w:tcPr>
          <w:p w:rsidR="00380773" w:rsidRDefault="00380773"/>
        </w:tc>
      </w:tr>
      <w:tr w:rsidR="00380773">
        <w:trPr>
          <w:trHeight w:hRule="exact" w:val="279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Лекции</w:t>
            </w: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5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380773"/>
        </w:tc>
        <w:tc>
          <w:tcPr>
            <w:tcW w:w="5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380773"/>
        </w:tc>
        <w:tc>
          <w:tcPr>
            <w:tcW w:w="6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22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38" w:type="dxa"/>
          </w:tcPr>
          <w:p w:rsidR="00380773" w:rsidRDefault="00380773"/>
        </w:tc>
        <w:tc>
          <w:tcPr>
            <w:tcW w:w="1419" w:type="dxa"/>
          </w:tcPr>
          <w:p w:rsidR="00380773" w:rsidRDefault="00380773"/>
        </w:tc>
        <w:tc>
          <w:tcPr>
            <w:tcW w:w="2269" w:type="dxa"/>
          </w:tcPr>
          <w:p w:rsidR="00380773" w:rsidRDefault="00380773"/>
        </w:tc>
      </w:tr>
      <w:tr w:rsidR="00380773">
        <w:trPr>
          <w:trHeight w:hRule="exact" w:val="279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Практические</w:t>
            </w: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5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5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6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22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38" w:type="dxa"/>
          </w:tcPr>
          <w:p w:rsidR="00380773" w:rsidRDefault="00380773"/>
        </w:tc>
        <w:tc>
          <w:tcPr>
            <w:tcW w:w="1419" w:type="dxa"/>
          </w:tcPr>
          <w:p w:rsidR="00380773" w:rsidRDefault="00380773"/>
        </w:tc>
        <w:tc>
          <w:tcPr>
            <w:tcW w:w="2269" w:type="dxa"/>
          </w:tcPr>
          <w:p w:rsidR="00380773" w:rsidRDefault="00380773"/>
        </w:tc>
      </w:tr>
      <w:tr w:rsidR="00380773">
        <w:trPr>
          <w:trHeight w:hRule="exact" w:val="727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Контактная работа (промежуточная аттестация) зачеты</w:t>
            </w: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380773">
            <w:pPr>
              <w:rPr>
                <w:lang w:val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380773">
            <w:pPr>
              <w:rPr>
                <w:lang w:val="ru-RU"/>
              </w:rPr>
            </w:pPr>
          </w:p>
        </w:tc>
        <w:tc>
          <w:tcPr>
            <w:tcW w:w="5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0,15</w:t>
            </w:r>
          </w:p>
        </w:tc>
        <w:tc>
          <w:tcPr>
            <w:tcW w:w="5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0,15</w:t>
            </w:r>
          </w:p>
        </w:tc>
        <w:tc>
          <w:tcPr>
            <w:tcW w:w="6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0,15</w:t>
            </w:r>
          </w:p>
        </w:tc>
        <w:tc>
          <w:tcPr>
            <w:tcW w:w="22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0,15</w:t>
            </w:r>
          </w:p>
        </w:tc>
        <w:tc>
          <w:tcPr>
            <w:tcW w:w="138" w:type="dxa"/>
          </w:tcPr>
          <w:p w:rsidR="00380773" w:rsidRDefault="00380773"/>
        </w:tc>
        <w:tc>
          <w:tcPr>
            <w:tcW w:w="1419" w:type="dxa"/>
          </w:tcPr>
          <w:p w:rsidR="00380773" w:rsidRDefault="00380773"/>
        </w:tc>
        <w:tc>
          <w:tcPr>
            <w:tcW w:w="2269" w:type="dxa"/>
          </w:tcPr>
          <w:p w:rsidR="00380773" w:rsidRDefault="00380773"/>
        </w:tc>
      </w:tr>
      <w:tr w:rsidR="00380773">
        <w:trPr>
          <w:trHeight w:hRule="exact" w:val="727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 том числе в форме практ.подготовки</w:t>
            </w: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5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5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6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22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38" w:type="dxa"/>
          </w:tcPr>
          <w:p w:rsidR="00380773" w:rsidRDefault="00380773"/>
        </w:tc>
        <w:tc>
          <w:tcPr>
            <w:tcW w:w="1419" w:type="dxa"/>
          </w:tcPr>
          <w:p w:rsidR="00380773" w:rsidRDefault="00380773"/>
        </w:tc>
        <w:tc>
          <w:tcPr>
            <w:tcW w:w="2269" w:type="dxa"/>
          </w:tcPr>
          <w:p w:rsidR="00380773" w:rsidRDefault="00380773"/>
        </w:tc>
      </w:tr>
      <w:tr w:rsidR="00380773">
        <w:trPr>
          <w:trHeight w:hRule="exact" w:val="279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 ауд.</w:t>
            </w: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5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5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6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22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38" w:type="dxa"/>
          </w:tcPr>
          <w:p w:rsidR="00380773" w:rsidRDefault="00380773"/>
        </w:tc>
        <w:tc>
          <w:tcPr>
            <w:tcW w:w="1419" w:type="dxa"/>
          </w:tcPr>
          <w:p w:rsidR="00380773" w:rsidRDefault="00380773"/>
        </w:tc>
        <w:tc>
          <w:tcPr>
            <w:tcW w:w="2269" w:type="dxa"/>
          </w:tcPr>
          <w:p w:rsidR="00380773" w:rsidRDefault="00380773"/>
        </w:tc>
      </w:tr>
      <w:tr w:rsidR="00380773">
        <w:trPr>
          <w:trHeight w:hRule="exact" w:val="279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Кoнтактная рабoта</w:t>
            </w: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5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4,15</w:t>
            </w:r>
          </w:p>
        </w:tc>
        <w:tc>
          <w:tcPr>
            <w:tcW w:w="5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4,15</w:t>
            </w:r>
          </w:p>
        </w:tc>
        <w:tc>
          <w:tcPr>
            <w:tcW w:w="6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10,15</w:t>
            </w:r>
          </w:p>
        </w:tc>
        <w:tc>
          <w:tcPr>
            <w:tcW w:w="22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10,15</w:t>
            </w:r>
          </w:p>
        </w:tc>
        <w:tc>
          <w:tcPr>
            <w:tcW w:w="138" w:type="dxa"/>
          </w:tcPr>
          <w:p w:rsidR="00380773" w:rsidRDefault="00380773"/>
        </w:tc>
        <w:tc>
          <w:tcPr>
            <w:tcW w:w="1419" w:type="dxa"/>
          </w:tcPr>
          <w:p w:rsidR="00380773" w:rsidRDefault="00380773"/>
        </w:tc>
        <w:tc>
          <w:tcPr>
            <w:tcW w:w="2269" w:type="dxa"/>
          </w:tcPr>
          <w:p w:rsidR="00380773" w:rsidRDefault="00380773"/>
        </w:tc>
      </w:tr>
      <w:tr w:rsidR="00380773">
        <w:trPr>
          <w:trHeight w:hRule="exact" w:val="279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Сам. работа</w:t>
            </w: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30</w:t>
            </w: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30</w:t>
            </w:r>
          </w:p>
        </w:tc>
        <w:tc>
          <w:tcPr>
            <w:tcW w:w="5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28</w:t>
            </w:r>
          </w:p>
        </w:tc>
        <w:tc>
          <w:tcPr>
            <w:tcW w:w="5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28</w:t>
            </w:r>
          </w:p>
        </w:tc>
        <w:tc>
          <w:tcPr>
            <w:tcW w:w="6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58</w:t>
            </w:r>
          </w:p>
        </w:tc>
        <w:tc>
          <w:tcPr>
            <w:tcW w:w="22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58</w:t>
            </w:r>
          </w:p>
        </w:tc>
        <w:tc>
          <w:tcPr>
            <w:tcW w:w="138" w:type="dxa"/>
          </w:tcPr>
          <w:p w:rsidR="00380773" w:rsidRDefault="00380773"/>
        </w:tc>
        <w:tc>
          <w:tcPr>
            <w:tcW w:w="1419" w:type="dxa"/>
          </w:tcPr>
          <w:p w:rsidR="00380773" w:rsidRDefault="00380773"/>
        </w:tc>
        <w:tc>
          <w:tcPr>
            <w:tcW w:w="2269" w:type="dxa"/>
          </w:tcPr>
          <w:p w:rsidR="00380773" w:rsidRDefault="00380773"/>
        </w:tc>
      </w:tr>
      <w:tr w:rsidR="00380773">
        <w:trPr>
          <w:trHeight w:hRule="exact" w:val="279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Часы на контроль</w:t>
            </w: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380773"/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380773"/>
        </w:tc>
        <w:tc>
          <w:tcPr>
            <w:tcW w:w="5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3,85</w:t>
            </w:r>
          </w:p>
        </w:tc>
        <w:tc>
          <w:tcPr>
            <w:tcW w:w="5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3,85</w:t>
            </w:r>
          </w:p>
        </w:tc>
        <w:tc>
          <w:tcPr>
            <w:tcW w:w="6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3,85</w:t>
            </w:r>
          </w:p>
        </w:tc>
        <w:tc>
          <w:tcPr>
            <w:tcW w:w="22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3,85</w:t>
            </w:r>
          </w:p>
        </w:tc>
        <w:tc>
          <w:tcPr>
            <w:tcW w:w="138" w:type="dxa"/>
          </w:tcPr>
          <w:p w:rsidR="00380773" w:rsidRDefault="00380773"/>
        </w:tc>
        <w:tc>
          <w:tcPr>
            <w:tcW w:w="1419" w:type="dxa"/>
          </w:tcPr>
          <w:p w:rsidR="00380773" w:rsidRDefault="00380773"/>
        </w:tc>
        <w:tc>
          <w:tcPr>
            <w:tcW w:w="2269" w:type="dxa"/>
          </w:tcPr>
          <w:p w:rsidR="00380773" w:rsidRDefault="00380773"/>
        </w:tc>
      </w:tr>
      <w:tr w:rsidR="00380773">
        <w:trPr>
          <w:trHeight w:hRule="exact" w:val="277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5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5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6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72</w:t>
            </w:r>
          </w:p>
        </w:tc>
        <w:tc>
          <w:tcPr>
            <w:tcW w:w="22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72</w:t>
            </w:r>
          </w:p>
        </w:tc>
        <w:tc>
          <w:tcPr>
            <w:tcW w:w="138" w:type="dxa"/>
          </w:tcPr>
          <w:p w:rsidR="00380773" w:rsidRDefault="00380773"/>
        </w:tc>
        <w:tc>
          <w:tcPr>
            <w:tcW w:w="1419" w:type="dxa"/>
          </w:tcPr>
          <w:p w:rsidR="00380773" w:rsidRDefault="00380773"/>
        </w:tc>
        <w:tc>
          <w:tcPr>
            <w:tcW w:w="2269" w:type="dxa"/>
          </w:tcPr>
          <w:p w:rsidR="00380773" w:rsidRDefault="00380773"/>
        </w:tc>
      </w:tr>
    </w:tbl>
    <w:p w:rsidR="00380773" w:rsidRDefault="00CA6304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2"/>
        <w:gridCol w:w="1867"/>
        <w:gridCol w:w="4657"/>
      </w:tblGrid>
      <w:tr w:rsidR="00380773">
        <w:trPr>
          <w:trHeight w:hRule="exact" w:val="277"/>
        </w:trPr>
        <w:tc>
          <w:tcPr>
            <w:tcW w:w="3842" w:type="dxa"/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Программу составил(и):</w:t>
            </w:r>
          </w:p>
        </w:tc>
        <w:tc>
          <w:tcPr>
            <w:tcW w:w="1986" w:type="dxa"/>
          </w:tcPr>
          <w:p w:rsidR="00380773" w:rsidRDefault="00380773"/>
        </w:tc>
        <w:tc>
          <w:tcPr>
            <w:tcW w:w="4962" w:type="dxa"/>
          </w:tcPr>
          <w:p w:rsidR="00380773" w:rsidRDefault="00380773"/>
        </w:tc>
      </w:tr>
      <w:tr w:rsidR="00380773" w:rsidRPr="00C86CFD">
        <w:trPr>
          <w:trHeight w:hRule="exact" w:val="277"/>
        </w:trPr>
        <w:tc>
          <w:tcPr>
            <w:tcW w:w="10788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кбн, Доцент, Панкова Елена Степановна</w:t>
            </w:r>
          </w:p>
        </w:tc>
      </w:tr>
      <w:tr w:rsidR="00380773" w:rsidRPr="00C86CFD">
        <w:trPr>
          <w:trHeight w:hRule="exact" w:val="1111"/>
        </w:trPr>
        <w:tc>
          <w:tcPr>
            <w:tcW w:w="3828" w:type="dxa"/>
          </w:tcPr>
          <w:p w:rsidR="00380773" w:rsidRPr="00C86CFD" w:rsidRDefault="00380773">
            <w:pPr>
              <w:rPr>
                <w:lang w:val="ru-RU"/>
              </w:rPr>
            </w:pPr>
          </w:p>
        </w:tc>
        <w:tc>
          <w:tcPr>
            <w:tcW w:w="1986" w:type="dxa"/>
          </w:tcPr>
          <w:p w:rsidR="00380773" w:rsidRPr="00C86CFD" w:rsidRDefault="00380773">
            <w:pPr>
              <w:rPr>
                <w:lang w:val="ru-RU"/>
              </w:rPr>
            </w:pPr>
          </w:p>
        </w:tc>
        <w:tc>
          <w:tcPr>
            <w:tcW w:w="4962" w:type="dxa"/>
          </w:tcPr>
          <w:p w:rsidR="00380773" w:rsidRPr="00C86CFD" w:rsidRDefault="00380773">
            <w:pPr>
              <w:rPr>
                <w:lang w:val="ru-RU"/>
              </w:rPr>
            </w:pPr>
          </w:p>
        </w:tc>
      </w:tr>
      <w:tr w:rsidR="00380773">
        <w:trPr>
          <w:trHeight w:hRule="exact" w:val="277"/>
        </w:trPr>
        <w:tc>
          <w:tcPr>
            <w:tcW w:w="5826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Рабочая программа дисциплины</w:t>
            </w:r>
          </w:p>
        </w:tc>
        <w:tc>
          <w:tcPr>
            <w:tcW w:w="4962" w:type="dxa"/>
          </w:tcPr>
          <w:p w:rsidR="00380773" w:rsidRDefault="00380773"/>
        </w:tc>
      </w:tr>
      <w:tr w:rsidR="00380773" w:rsidRPr="00C86CFD">
        <w:trPr>
          <w:trHeight w:hRule="exact" w:val="277"/>
        </w:trPr>
        <w:tc>
          <w:tcPr>
            <w:tcW w:w="10788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Возрастная анатомия, физиология и культура здоровья</w:t>
            </w:r>
          </w:p>
        </w:tc>
      </w:tr>
      <w:tr w:rsidR="00380773" w:rsidRPr="00C86CFD">
        <w:trPr>
          <w:trHeight w:hRule="exact" w:val="277"/>
        </w:trPr>
        <w:tc>
          <w:tcPr>
            <w:tcW w:w="3828" w:type="dxa"/>
          </w:tcPr>
          <w:p w:rsidR="00380773" w:rsidRPr="00C86CFD" w:rsidRDefault="00380773">
            <w:pPr>
              <w:rPr>
                <w:lang w:val="ru-RU"/>
              </w:rPr>
            </w:pPr>
          </w:p>
        </w:tc>
        <w:tc>
          <w:tcPr>
            <w:tcW w:w="1986" w:type="dxa"/>
          </w:tcPr>
          <w:p w:rsidR="00380773" w:rsidRPr="00C86CFD" w:rsidRDefault="00380773">
            <w:pPr>
              <w:rPr>
                <w:lang w:val="ru-RU"/>
              </w:rPr>
            </w:pPr>
          </w:p>
        </w:tc>
        <w:tc>
          <w:tcPr>
            <w:tcW w:w="4962" w:type="dxa"/>
          </w:tcPr>
          <w:p w:rsidR="00380773" w:rsidRPr="00C86CFD" w:rsidRDefault="00380773">
            <w:pPr>
              <w:rPr>
                <w:lang w:val="ru-RU"/>
              </w:rPr>
            </w:pPr>
          </w:p>
        </w:tc>
      </w:tr>
      <w:tr w:rsidR="00380773" w:rsidRPr="00C86CFD">
        <w:trPr>
          <w:trHeight w:hRule="exact" w:val="277"/>
        </w:trPr>
        <w:tc>
          <w:tcPr>
            <w:tcW w:w="5826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разработана в соответствии с ФГОС ВО:</w:t>
            </w:r>
          </w:p>
        </w:tc>
        <w:tc>
          <w:tcPr>
            <w:tcW w:w="4962" w:type="dxa"/>
          </w:tcPr>
          <w:p w:rsidR="00380773" w:rsidRPr="00C86CFD" w:rsidRDefault="00380773">
            <w:pPr>
              <w:rPr>
                <w:lang w:val="ru-RU"/>
              </w:rPr>
            </w:pPr>
          </w:p>
        </w:tc>
      </w:tr>
      <w:tr w:rsidR="00380773" w:rsidRPr="00C86CFD">
        <w:trPr>
          <w:trHeight w:hRule="exact" w:val="478"/>
        </w:trPr>
        <w:tc>
          <w:tcPr>
            <w:tcW w:w="10788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Федеральный государственный образовательный стандарт высшего образования - бакалавриат по направлению подготовки 44.03.01 Педагогическое образование (приказ 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Минобрнауки России от 22.02.2018 г. № 121)</w:t>
            </w:r>
          </w:p>
        </w:tc>
      </w:tr>
      <w:tr w:rsidR="00380773" w:rsidRPr="00C86CFD">
        <w:trPr>
          <w:trHeight w:hRule="exact" w:val="277"/>
        </w:trPr>
        <w:tc>
          <w:tcPr>
            <w:tcW w:w="3828" w:type="dxa"/>
          </w:tcPr>
          <w:p w:rsidR="00380773" w:rsidRPr="00C86CFD" w:rsidRDefault="00380773">
            <w:pPr>
              <w:rPr>
                <w:lang w:val="ru-RU"/>
              </w:rPr>
            </w:pPr>
          </w:p>
        </w:tc>
        <w:tc>
          <w:tcPr>
            <w:tcW w:w="1986" w:type="dxa"/>
          </w:tcPr>
          <w:p w:rsidR="00380773" w:rsidRPr="00C86CFD" w:rsidRDefault="00380773">
            <w:pPr>
              <w:rPr>
                <w:lang w:val="ru-RU"/>
              </w:rPr>
            </w:pPr>
          </w:p>
        </w:tc>
        <w:tc>
          <w:tcPr>
            <w:tcW w:w="4962" w:type="dxa"/>
          </w:tcPr>
          <w:p w:rsidR="00380773" w:rsidRPr="00C86CFD" w:rsidRDefault="00380773">
            <w:pPr>
              <w:rPr>
                <w:lang w:val="ru-RU"/>
              </w:rPr>
            </w:pPr>
          </w:p>
        </w:tc>
      </w:tr>
      <w:tr w:rsidR="00380773" w:rsidRPr="00C86CFD">
        <w:trPr>
          <w:trHeight w:hRule="exact" w:val="277"/>
        </w:trPr>
        <w:tc>
          <w:tcPr>
            <w:tcW w:w="5826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составлена на основании учебного плана:</w:t>
            </w:r>
          </w:p>
        </w:tc>
        <w:tc>
          <w:tcPr>
            <w:tcW w:w="4962" w:type="dxa"/>
          </w:tcPr>
          <w:p w:rsidR="00380773" w:rsidRPr="00C86CFD" w:rsidRDefault="00380773">
            <w:pPr>
              <w:rPr>
                <w:lang w:val="ru-RU"/>
              </w:rPr>
            </w:pPr>
          </w:p>
        </w:tc>
      </w:tr>
      <w:tr w:rsidR="00380773">
        <w:trPr>
          <w:trHeight w:hRule="exact" w:val="917"/>
        </w:trPr>
        <w:tc>
          <w:tcPr>
            <w:tcW w:w="10788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Направление подготовки 44.03.01 Педагогическое образование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Направленность (профиль) образовательной программы</w:t>
            </w:r>
          </w:p>
          <w:p w:rsidR="00380773" w:rsidRDefault="00CA630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Изобразительное искусство</w:t>
            </w:r>
          </w:p>
        </w:tc>
      </w:tr>
      <w:tr w:rsidR="00380773">
        <w:trPr>
          <w:trHeight w:hRule="exact" w:val="972"/>
        </w:trPr>
        <w:tc>
          <w:tcPr>
            <w:tcW w:w="3828" w:type="dxa"/>
          </w:tcPr>
          <w:p w:rsidR="00380773" w:rsidRDefault="00380773"/>
        </w:tc>
        <w:tc>
          <w:tcPr>
            <w:tcW w:w="1986" w:type="dxa"/>
          </w:tcPr>
          <w:p w:rsidR="00380773" w:rsidRDefault="00380773"/>
        </w:tc>
        <w:tc>
          <w:tcPr>
            <w:tcW w:w="4962" w:type="dxa"/>
          </w:tcPr>
          <w:p w:rsidR="00380773" w:rsidRDefault="00380773"/>
        </w:tc>
      </w:tr>
      <w:tr w:rsidR="00380773" w:rsidRPr="00C86CFD">
        <w:trPr>
          <w:trHeight w:hRule="exact" w:val="277"/>
        </w:trPr>
        <w:tc>
          <w:tcPr>
            <w:tcW w:w="10788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Рабочая программа 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одобрена на заседании кафедры</w:t>
            </w:r>
          </w:p>
        </w:tc>
      </w:tr>
      <w:tr w:rsidR="00380773" w:rsidRPr="00C86CFD">
        <w:trPr>
          <w:trHeight w:hRule="exact" w:val="277"/>
        </w:trPr>
        <w:tc>
          <w:tcPr>
            <w:tcW w:w="10788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M</w:t>
            </w:r>
            <w:r w:rsidRPr="00C86CF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5 Кафедра теории и методики начального образования</w:t>
            </w:r>
          </w:p>
        </w:tc>
      </w:tr>
      <w:tr w:rsidR="00380773" w:rsidRPr="00C86CFD">
        <w:trPr>
          <w:trHeight w:hRule="exact" w:val="277"/>
        </w:trPr>
        <w:tc>
          <w:tcPr>
            <w:tcW w:w="3828" w:type="dxa"/>
          </w:tcPr>
          <w:p w:rsidR="00380773" w:rsidRPr="00C86CFD" w:rsidRDefault="00380773">
            <w:pPr>
              <w:rPr>
                <w:lang w:val="ru-RU"/>
              </w:rPr>
            </w:pPr>
          </w:p>
        </w:tc>
        <w:tc>
          <w:tcPr>
            <w:tcW w:w="1986" w:type="dxa"/>
          </w:tcPr>
          <w:p w:rsidR="00380773" w:rsidRPr="00C86CFD" w:rsidRDefault="00380773">
            <w:pPr>
              <w:rPr>
                <w:lang w:val="ru-RU"/>
              </w:rPr>
            </w:pPr>
          </w:p>
        </w:tc>
        <w:tc>
          <w:tcPr>
            <w:tcW w:w="4962" w:type="dxa"/>
          </w:tcPr>
          <w:p w:rsidR="00380773" w:rsidRPr="00C86CFD" w:rsidRDefault="00380773">
            <w:pPr>
              <w:rPr>
                <w:lang w:val="ru-RU"/>
              </w:rPr>
            </w:pPr>
          </w:p>
        </w:tc>
      </w:tr>
      <w:tr w:rsidR="00380773" w:rsidRPr="00C86CFD">
        <w:trPr>
          <w:trHeight w:hRule="exact" w:val="697"/>
        </w:trPr>
        <w:tc>
          <w:tcPr>
            <w:tcW w:w="10788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04.05.2022 г. № 8</w:t>
            </w:r>
          </w:p>
          <w:p w:rsidR="00380773" w:rsidRPr="00C86CFD" w:rsidRDefault="0038077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кпн, доцент, Басалаева Мария Владиславовна</w:t>
            </w:r>
          </w:p>
        </w:tc>
      </w:tr>
      <w:tr w:rsidR="00380773" w:rsidRPr="00C86CFD">
        <w:trPr>
          <w:trHeight w:hRule="exact" w:val="277"/>
        </w:trPr>
        <w:tc>
          <w:tcPr>
            <w:tcW w:w="3828" w:type="dxa"/>
          </w:tcPr>
          <w:p w:rsidR="00380773" w:rsidRPr="00C86CFD" w:rsidRDefault="00380773">
            <w:pPr>
              <w:rPr>
                <w:lang w:val="ru-RU"/>
              </w:rPr>
            </w:pPr>
          </w:p>
        </w:tc>
        <w:tc>
          <w:tcPr>
            <w:tcW w:w="1986" w:type="dxa"/>
          </w:tcPr>
          <w:p w:rsidR="00380773" w:rsidRPr="00C86CFD" w:rsidRDefault="00380773">
            <w:pPr>
              <w:rPr>
                <w:lang w:val="ru-RU"/>
              </w:rPr>
            </w:pPr>
          </w:p>
        </w:tc>
        <w:tc>
          <w:tcPr>
            <w:tcW w:w="4962" w:type="dxa"/>
          </w:tcPr>
          <w:p w:rsidR="00380773" w:rsidRPr="00C86CFD" w:rsidRDefault="00380773">
            <w:pPr>
              <w:rPr>
                <w:lang w:val="ru-RU"/>
              </w:rPr>
            </w:pPr>
          </w:p>
        </w:tc>
      </w:tr>
      <w:tr w:rsidR="00380773">
        <w:trPr>
          <w:trHeight w:hRule="exact" w:val="277"/>
        </w:trPr>
        <w:tc>
          <w:tcPr>
            <w:tcW w:w="10788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Председатель НМСС(С)</w:t>
            </w:r>
          </w:p>
        </w:tc>
      </w:tr>
      <w:tr w:rsidR="00380773">
        <w:trPr>
          <w:trHeight w:hRule="exact" w:val="277"/>
        </w:trPr>
        <w:tc>
          <w:tcPr>
            <w:tcW w:w="10788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__ __________ 1754 г. № ______________</w:t>
            </w:r>
          </w:p>
        </w:tc>
      </w:tr>
    </w:tbl>
    <w:p w:rsidR="00380773" w:rsidRDefault="00CA6304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0"/>
        <w:gridCol w:w="481"/>
        <w:gridCol w:w="1457"/>
        <w:gridCol w:w="7478"/>
      </w:tblGrid>
      <w:tr w:rsidR="00380773">
        <w:trPr>
          <w:trHeight w:hRule="exact" w:val="277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lastRenderedPageBreak/>
              <w:t xml:space="preserve">1. ЦЕЛИ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ОСВОЕНИЯ ДИСЦИПЛИНЫ (МОДУЛЯ)</w:t>
            </w:r>
          </w:p>
        </w:tc>
      </w:tr>
      <w:tr w:rsidR="00380773" w:rsidRPr="00C86CFD">
        <w:trPr>
          <w:trHeight w:hRule="exact" w:val="697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Цель освоения дисциплины – дать студентам необходимые знания о возрастных особенностях  строения и функций организма человека и основах школьной гигиены для правильной организации учебного и воспитательного процесса и повышени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я его эффективности на основе индивидуального подхода.</w:t>
            </w:r>
          </w:p>
        </w:tc>
      </w:tr>
      <w:tr w:rsidR="00380773" w:rsidRPr="00C86CFD">
        <w:trPr>
          <w:trHeight w:hRule="exact" w:val="277"/>
        </w:trPr>
        <w:tc>
          <w:tcPr>
            <w:tcW w:w="766" w:type="dxa"/>
          </w:tcPr>
          <w:p w:rsidR="00380773" w:rsidRPr="00C86CFD" w:rsidRDefault="00380773">
            <w:pPr>
              <w:rPr>
                <w:lang w:val="ru-RU"/>
              </w:rPr>
            </w:pPr>
          </w:p>
        </w:tc>
        <w:tc>
          <w:tcPr>
            <w:tcW w:w="511" w:type="dxa"/>
          </w:tcPr>
          <w:p w:rsidR="00380773" w:rsidRPr="00C86CFD" w:rsidRDefault="00380773">
            <w:pPr>
              <w:rPr>
                <w:lang w:val="ru-RU"/>
              </w:rPr>
            </w:pPr>
          </w:p>
        </w:tc>
        <w:tc>
          <w:tcPr>
            <w:tcW w:w="1560" w:type="dxa"/>
          </w:tcPr>
          <w:p w:rsidR="00380773" w:rsidRPr="00C86CFD" w:rsidRDefault="00380773">
            <w:pPr>
              <w:rPr>
                <w:lang w:val="ru-RU"/>
              </w:rPr>
            </w:pPr>
          </w:p>
        </w:tc>
        <w:tc>
          <w:tcPr>
            <w:tcW w:w="7939" w:type="dxa"/>
          </w:tcPr>
          <w:p w:rsidR="00380773" w:rsidRPr="00C86CFD" w:rsidRDefault="00380773">
            <w:pPr>
              <w:rPr>
                <w:lang w:val="ru-RU"/>
              </w:rPr>
            </w:pPr>
          </w:p>
        </w:tc>
      </w:tr>
      <w:tr w:rsidR="00380773" w:rsidRPr="00C86CFD">
        <w:trPr>
          <w:trHeight w:hRule="exact" w:val="277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380773" w:rsidRPr="00C86CFD" w:rsidRDefault="00CA630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 МЕСТО ДИСЦИПЛИНЫ (МОДУЛЯ) В СТРУКТУРЕ ОБРАЗОВАТЕЛЬНОЙ ПРОГРАММЫ</w:t>
            </w:r>
          </w:p>
        </w:tc>
      </w:tr>
      <w:tr w:rsidR="00380773">
        <w:trPr>
          <w:trHeight w:hRule="exact" w:val="277"/>
        </w:trPr>
        <w:tc>
          <w:tcPr>
            <w:tcW w:w="2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Цикл (раздел) ОП:</w:t>
            </w:r>
          </w:p>
        </w:tc>
        <w:tc>
          <w:tcPr>
            <w:tcW w:w="7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Б1.ОДП.04</w:t>
            </w:r>
          </w:p>
        </w:tc>
      </w:tr>
      <w:tr w:rsidR="00380773" w:rsidRPr="00C86CFD">
        <w:trPr>
          <w:trHeight w:hRule="exact" w:val="27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Требования к предварительной подготовке обучающегося:</w:t>
            </w:r>
          </w:p>
        </w:tc>
      </w:tr>
      <w:tr w:rsidR="00380773" w:rsidRPr="00C86CFD">
        <w:trPr>
          <w:trHeight w:hRule="exact" w:val="279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2.1.1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Освоение курсов "Анатомия и 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физиология человека", "Биология" в общеобразовательной средней школе.</w:t>
            </w:r>
          </w:p>
        </w:tc>
      </w:tr>
      <w:tr w:rsidR="00380773" w:rsidRPr="00C86CFD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380773">
        <w:trPr>
          <w:trHeight w:hRule="exact" w:val="279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2.2.1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Безопасность жизнедеятельности</w:t>
            </w:r>
          </w:p>
        </w:tc>
      </w:tr>
      <w:tr w:rsidR="00380773">
        <w:trPr>
          <w:trHeight w:hRule="exact" w:val="279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2.2.2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Здоровьесберегающая и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безопасная среда</w:t>
            </w:r>
          </w:p>
        </w:tc>
      </w:tr>
      <w:tr w:rsidR="00380773">
        <w:trPr>
          <w:trHeight w:hRule="exact" w:val="138"/>
        </w:trPr>
        <w:tc>
          <w:tcPr>
            <w:tcW w:w="766" w:type="dxa"/>
          </w:tcPr>
          <w:p w:rsidR="00380773" w:rsidRDefault="00380773"/>
        </w:tc>
        <w:tc>
          <w:tcPr>
            <w:tcW w:w="511" w:type="dxa"/>
          </w:tcPr>
          <w:p w:rsidR="00380773" w:rsidRDefault="00380773"/>
        </w:tc>
        <w:tc>
          <w:tcPr>
            <w:tcW w:w="1560" w:type="dxa"/>
          </w:tcPr>
          <w:p w:rsidR="00380773" w:rsidRDefault="00380773"/>
        </w:tc>
        <w:tc>
          <w:tcPr>
            <w:tcW w:w="7939" w:type="dxa"/>
          </w:tcPr>
          <w:p w:rsidR="00380773" w:rsidRDefault="00380773"/>
        </w:tc>
      </w:tr>
      <w:tr w:rsidR="00380773" w:rsidRPr="00C86CFD">
        <w:trPr>
          <w:trHeight w:hRule="exact" w:val="555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380773" w:rsidRPr="00C86CFD" w:rsidRDefault="00CA630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380773" w:rsidRPr="00C86CFD">
        <w:trPr>
          <w:trHeight w:hRule="exact" w:val="536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CA630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УК-7: 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</w:tr>
      <w:tr w:rsidR="00380773" w:rsidRPr="00C86CFD">
        <w:trPr>
          <w:trHeight w:hRule="exact" w:val="756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CA630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УК-7.2: Владеет технологиями здорового образа жизни и здоровьесбережения, отбирает комплекс физических упражнений с учетом их воздействия на функциональные и двигательные возможности, адаптационные ресурсы организма и на укрепление здоровья</w:t>
            </w:r>
          </w:p>
        </w:tc>
      </w:tr>
      <w:tr w:rsidR="00380773">
        <w:trPr>
          <w:trHeight w:hRule="exact" w:val="277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380773" w:rsidRPr="00C86CFD">
        <w:trPr>
          <w:trHeight w:hRule="exact" w:val="69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ь 1</w:t>
            </w:r>
          </w:p>
        </w:tc>
        <w:tc>
          <w:tcPr>
            <w:tcW w:w="9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Знает технологии здорового образа жизни и здоровьесбережения, комплексы общеукрепляющих физических упражнений с учетом их воздействия на функциональные и двигательные возможности, адаптационные ресурсы организма и на укрепление здоровья.</w:t>
            </w:r>
          </w:p>
        </w:tc>
      </w:tr>
      <w:tr w:rsidR="00380773" w:rsidRPr="00C86CFD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Знает технологии здорового образа жизни и здоровьесбережения, комплексы общеукрепляющих физических упражнений</w:t>
            </w:r>
          </w:p>
        </w:tc>
      </w:tr>
      <w:tr w:rsidR="00380773" w:rsidRPr="00C86CFD">
        <w:trPr>
          <w:trHeight w:hRule="exact" w:val="27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Знает технологии здорового образа жизни и здоровьесбережения.</w:t>
            </w:r>
          </w:p>
        </w:tc>
      </w:tr>
      <w:tr w:rsidR="00380773">
        <w:trPr>
          <w:trHeight w:hRule="exact" w:val="277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380773" w:rsidRPr="00C86CFD">
        <w:trPr>
          <w:trHeight w:hRule="exact" w:val="91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Умеет включать технологии здорового образа жизни и 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здоровьесбережения в учебный процесс, проводить комплексы общеукрепляющих физических упражнений на уроке и во внеурочной деятельности с учетом их воздействия на функциональные и двигательные возможности, адаптационные ресурсы организма и на укрепление здор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овья.</w:t>
            </w:r>
          </w:p>
        </w:tc>
      </w:tr>
      <w:tr w:rsidR="00380773" w:rsidRPr="00C86CFD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Умеет включать технологии здорового образа жизни и здоровьесбережения в учебный процесс, проводить комплексы общеукрепляющих физических упражнений на уроке и во внеурочной деятельности.</w:t>
            </w:r>
          </w:p>
        </w:tc>
      </w:tr>
      <w:tr w:rsidR="00380773" w:rsidRPr="00C86CFD">
        <w:trPr>
          <w:trHeight w:hRule="exact" w:val="27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Умеет включать технологии здорового образа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жизни и здоровьесбережения в учебный процесс.</w:t>
            </w:r>
          </w:p>
        </w:tc>
      </w:tr>
      <w:tr w:rsidR="00380773">
        <w:trPr>
          <w:trHeight w:hRule="exact" w:val="277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380773" w:rsidRPr="00C86CFD">
        <w:trPr>
          <w:trHeight w:hRule="exact" w:val="27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технологиями здорового образа жизни и здоровьесбережения.</w:t>
            </w:r>
          </w:p>
        </w:tc>
      </w:tr>
      <w:tr w:rsidR="00380773" w:rsidRPr="00C86CFD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Владеет технологиями здорового образа жизни и здоровьесбережения, методикой проведения комплексов 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общеукрепляющих физических упражнений на уроке и во внеурочной деятельности.</w:t>
            </w:r>
          </w:p>
        </w:tc>
      </w:tr>
      <w:tr w:rsidR="00380773" w:rsidRPr="00C86CFD">
        <w:trPr>
          <w:trHeight w:hRule="exact" w:val="91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Владеет технологиями здорового образа жизни и здоровьесбережения, методикой проведения комплексов общеукрепляющих физических упражнений на уроке и во внеурочной 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 с учетом их воздействия на функциональные и двигательные возможности, адаптационные ресурсы организма и на укрепление здоровья.</w:t>
            </w:r>
          </w:p>
        </w:tc>
      </w:tr>
      <w:tr w:rsidR="00380773" w:rsidRPr="00C86CFD">
        <w:trPr>
          <w:trHeight w:hRule="exact" w:val="536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CA630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ПК-7: Способен к обеспечению охраны жизни и здоровья обучающихся в учебно-воспитательном процессе и внеурочной дея</w:t>
            </w:r>
            <w:r w:rsidRPr="00C86CF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тельности</w:t>
            </w:r>
          </w:p>
        </w:tc>
      </w:tr>
      <w:tr w:rsidR="00380773" w:rsidRPr="00C86CFD">
        <w:trPr>
          <w:trHeight w:hRule="exact" w:val="536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CA630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ПК-7.1: Применяет меры профилактики детского травматизма и использует здоровьесберегающие технологии в учебном процессе</w:t>
            </w:r>
          </w:p>
        </w:tc>
      </w:tr>
      <w:tr w:rsidR="00380773">
        <w:trPr>
          <w:trHeight w:hRule="exact" w:val="277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380773" w:rsidRPr="00C86CFD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Знает причины и меры профилактики детского травматизма, все виды здоровьесберегающих технологий в учебном 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процессе.</w:t>
            </w:r>
          </w:p>
        </w:tc>
      </w:tr>
      <w:tr w:rsidR="00380773" w:rsidRPr="00C86CFD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Знает меры профилактики детского травматизма, включать основные виды здоровьесберегающих технологий в учебный процесс.</w:t>
            </w:r>
          </w:p>
        </w:tc>
      </w:tr>
      <w:tr w:rsidR="00380773" w:rsidRPr="00C86CFD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Знает отдельные меры профилактики детского травматизма, виды здоровьесберегающих технологий в учебном 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процессе.</w:t>
            </w:r>
          </w:p>
        </w:tc>
      </w:tr>
      <w:tr w:rsidR="00380773">
        <w:trPr>
          <w:trHeight w:hRule="exact" w:val="277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380773" w:rsidRPr="00C86CFD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Умеет применять разнообразные меры профилактики детского травматизма, использовать все виды здоровьесберегающих технологий в учебном процессе</w:t>
            </w:r>
          </w:p>
        </w:tc>
      </w:tr>
      <w:tr w:rsidR="00380773" w:rsidRPr="00C86CFD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Умеет применять меры профилактики детского травматизма, включать основные 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виды здоровьесберегающих технологий в учебный процесс</w:t>
            </w:r>
          </w:p>
        </w:tc>
      </w:tr>
    </w:tbl>
    <w:p w:rsidR="00380773" w:rsidRPr="00C86CFD" w:rsidRDefault="00CA6304">
      <w:pPr>
        <w:rPr>
          <w:sz w:val="0"/>
          <w:szCs w:val="0"/>
          <w:lang w:val="ru-RU"/>
        </w:rPr>
      </w:pPr>
      <w:r w:rsidRPr="00C86CFD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2"/>
        <w:gridCol w:w="264"/>
        <w:gridCol w:w="2728"/>
        <w:gridCol w:w="959"/>
        <w:gridCol w:w="693"/>
        <w:gridCol w:w="1111"/>
        <w:gridCol w:w="980"/>
        <w:gridCol w:w="678"/>
        <w:gridCol w:w="827"/>
        <w:gridCol w:w="994"/>
      </w:tblGrid>
      <w:tr w:rsidR="00380773" w:rsidRPr="00C86CFD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Уровень 3</w:t>
            </w:r>
          </w:p>
        </w:tc>
        <w:tc>
          <w:tcPr>
            <w:tcW w:w="951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Умеет применять отдельные меры профилактики детского травматизма, включать здоровьесберегающие технологии в учебный процесс</w:t>
            </w:r>
          </w:p>
        </w:tc>
      </w:tr>
      <w:tr w:rsidR="00380773">
        <w:trPr>
          <w:trHeight w:hRule="exact" w:val="277"/>
        </w:trPr>
        <w:tc>
          <w:tcPr>
            <w:tcW w:w="1078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380773" w:rsidRPr="00C86CFD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 полной мере владеет методами профилактики 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детского травматизма, включения здоровьесберегающих технологий в учебный процесс</w:t>
            </w:r>
          </w:p>
        </w:tc>
      </w:tr>
      <w:tr w:rsidR="00380773" w:rsidRPr="00C86CFD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 целом владеет методами профилактики детского травматизма, включения здоровьесберегающих технологий в учебный процесс</w:t>
            </w:r>
          </w:p>
        </w:tc>
      </w:tr>
      <w:tr w:rsidR="00380773" w:rsidRPr="00C86CFD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отдельными методами профил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актики детского травматизма, включения здоровьесберегающих технологий в учебный процесс</w:t>
            </w:r>
          </w:p>
        </w:tc>
      </w:tr>
      <w:tr w:rsidR="00380773" w:rsidRPr="00C86CFD">
        <w:trPr>
          <w:trHeight w:hRule="exact" w:val="308"/>
        </w:trPr>
        <w:tc>
          <w:tcPr>
            <w:tcW w:w="1078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CA630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ПК-7.2: Оказывает первую доврачебную помощь обучающимся</w:t>
            </w:r>
          </w:p>
        </w:tc>
      </w:tr>
      <w:tr w:rsidR="00380773">
        <w:trPr>
          <w:trHeight w:hRule="exact" w:val="277"/>
        </w:trPr>
        <w:tc>
          <w:tcPr>
            <w:tcW w:w="1078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380773" w:rsidRPr="00C86CFD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Знает способы и правила, последовательность действий при оказании первой доврачебной помощи 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обучающимся</w:t>
            </w:r>
          </w:p>
        </w:tc>
      </w:tr>
      <w:tr w:rsidR="00380773" w:rsidRPr="00C86CFD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Знает основные способы и правила, последовательность действий при оказании первой доврачебной помощи обучающимся</w:t>
            </w:r>
          </w:p>
        </w:tc>
      </w:tr>
      <w:tr w:rsidR="00380773" w:rsidRPr="00C86CFD">
        <w:trPr>
          <w:trHeight w:hRule="exact" w:val="27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Знает отдельные способы и правила действий при оказании первой доврачебной помощи обучающимся</w:t>
            </w:r>
          </w:p>
        </w:tc>
      </w:tr>
      <w:tr w:rsidR="00380773">
        <w:trPr>
          <w:trHeight w:hRule="exact" w:val="277"/>
        </w:trPr>
        <w:tc>
          <w:tcPr>
            <w:tcW w:w="1078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380773" w:rsidRPr="00C86CFD">
        <w:trPr>
          <w:trHeight w:hRule="exact" w:val="27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Умеет оказывать различные виды первой доврачебной помощи обучающимся</w:t>
            </w:r>
          </w:p>
        </w:tc>
      </w:tr>
      <w:tr w:rsidR="00380773" w:rsidRPr="00C86CFD">
        <w:trPr>
          <w:trHeight w:hRule="exact" w:val="27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Умеет оказывать основные виды первой доврачебной помощи обучающимся</w:t>
            </w:r>
          </w:p>
        </w:tc>
      </w:tr>
      <w:tr w:rsidR="00380773" w:rsidRPr="00C86CFD">
        <w:trPr>
          <w:trHeight w:hRule="exact" w:val="27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Умеет оказывать отдельные виды первой доврачебной помощи обучающимся</w:t>
            </w:r>
          </w:p>
        </w:tc>
      </w:tr>
      <w:tr w:rsidR="00380773">
        <w:trPr>
          <w:trHeight w:hRule="exact" w:val="277"/>
        </w:trPr>
        <w:tc>
          <w:tcPr>
            <w:tcW w:w="1078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380773" w:rsidRPr="00C86CFD">
        <w:trPr>
          <w:trHeight w:hRule="exact" w:val="27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51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методами оказания различных видов первой доврачебной помощи обучающимся</w:t>
            </w:r>
          </w:p>
        </w:tc>
      </w:tr>
      <w:tr w:rsidR="00380773" w:rsidRPr="00C86CFD">
        <w:trPr>
          <w:trHeight w:hRule="exact" w:val="27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методами оказания основных видов первой доврачебной помощи обучающимся</w:t>
            </w:r>
          </w:p>
        </w:tc>
      </w:tr>
      <w:tr w:rsidR="00380773" w:rsidRPr="00C86CFD">
        <w:trPr>
          <w:trHeight w:hRule="exact" w:val="27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методами оказания отдельных видов первой доврачебной помощи обуч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ающимся</w:t>
            </w:r>
          </w:p>
        </w:tc>
      </w:tr>
      <w:tr w:rsidR="00380773" w:rsidRPr="00C86CFD">
        <w:trPr>
          <w:trHeight w:hRule="exact" w:val="277"/>
        </w:trPr>
        <w:tc>
          <w:tcPr>
            <w:tcW w:w="993" w:type="dxa"/>
          </w:tcPr>
          <w:p w:rsidR="00380773" w:rsidRPr="00C86CFD" w:rsidRDefault="00380773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380773" w:rsidRPr="00C86CFD" w:rsidRDefault="00380773">
            <w:pPr>
              <w:rPr>
                <w:lang w:val="ru-RU"/>
              </w:rPr>
            </w:pPr>
          </w:p>
        </w:tc>
        <w:tc>
          <w:tcPr>
            <w:tcW w:w="3120" w:type="dxa"/>
          </w:tcPr>
          <w:p w:rsidR="00380773" w:rsidRPr="00C86CFD" w:rsidRDefault="00380773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380773" w:rsidRPr="00C86CFD" w:rsidRDefault="00380773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380773" w:rsidRPr="00C86CFD" w:rsidRDefault="00380773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380773" w:rsidRPr="00C86CFD" w:rsidRDefault="00380773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380773" w:rsidRPr="00C86CFD" w:rsidRDefault="00380773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380773" w:rsidRPr="00C86CFD" w:rsidRDefault="00380773">
            <w:pPr>
              <w:rPr>
                <w:lang w:val="ru-RU"/>
              </w:rPr>
            </w:pPr>
          </w:p>
        </w:tc>
        <w:tc>
          <w:tcPr>
            <w:tcW w:w="852" w:type="dxa"/>
          </w:tcPr>
          <w:p w:rsidR="00380773" w:rsidRPr="00C86CFD" w:rsidRDefault="00380773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380773" w:rsidRPr="00C86CFD" w:rsidRDefault="00380773">
            <w:pPr>
              <w:rPr>
                <w:lang w:val="ru-RU"/>
              </w:rPr>
            </w:pPr>
          </w:p>
        </w:tc>
      </w:tr>
      <w:tr w:rsidR="00380773" w:rsidRPr="00C86CFD">
        <w:trPr>
          <w:trHeight w:hRule="exact" w:val="277"/>
        </w:trPr>
        <w:tc>
          <w:tcPr>
            <w:tcW w:w="1078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380773" w:rsidRPr="00C86CFD" w:rsidRDefault="00CA630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4. СТРУКТУРА И СОДЕРЖАНИЕ ДИСЦИПЛИНЫ (МОДУЛЯ)</w:t>
            </w:r>
          </w:p>
        </w:tc>
      </w:tr>
      <w:tr w:rsidR="00380773">
        <w:trPr>
          <w:trHeight w:hRule="exact" w:val="416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Код занятия</w:t>
            </w:r>
          </w:p>
        </w:tc>
        <w:tc>
          <w:tcPr>
            <w:tcW w:w="3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CA630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Наименование разделов и тем /вид занятия/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Семестр / Курс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Часов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Компетен-</w:t>
            </w:r>
          </w:p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ции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Литерату ра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Инте</w:t>
            </w:r>
          </w:p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ракт.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Пр. подгот.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Примеча ние</w:t>
            </w:r>
          </w:p>
        </w:tc>
      </w:tr>
      <w:tr w:rsidR="00380773">
        <w:trPr>
          <w:trHeight w:hRule="exact" w:val="277"/>
        </w:trPr>
        <w:tc>
          <w:tcPr>
            <w:tcW w:w="993" w:type="dxa"/>
          </w:tcPr>
          <w:p w:rsidR="00380773" w:rsidRDefault="00380773"/>
        </w:tc>
        <w:tc>
          <w:tcPr>
            <w:tcW w:w="285" w:type="dxa"/>
          </w:tcPr>
          <w:p w:rsidR="00380773" w:rsidRDefault="00380773"/>
        </w:tc>
        <w:tc>
          <w:tcPr>
            <w:tcW w:w="3120" w:type="dxa"/>
          </w:tcPr>
          <w:p w:rsidR="00380773" w:rsidRDefault="00380773"/>
        </w:tc>
        <w:tc>
          <w:tcPr>
            <w:tcW w:w="993" w:type="dxa"/>
          </w:tcPr>
          <w:p w:rsidR="00380773" w:rsidRDefault="00380773"/>
        </w:tc>
        <w:tc>
          <w:tcPr>
            <w:tcW w:w="710" w:type="dxa"/>
          </w:tcPr>
          <w:p w:rsidR="00380773" w:rsidRDefault="00380773"/>
        </w:tc>
        <w:tc>
          <w:tcPr>
            <w:tcW w:w="1135" w:type="dxa"/>
          </w:tcPr>
          <w:p w:rsidR="00380773" w:rsidRDefault="00380773"/>
        </w:tc>
        <w:tc>
          <w:tcPr>
            <w:tcW w:w="993" w:type="dxa"/>
          </w:tcPr>
          <w:p w:rsidR="00380773" w:rsidRDefault="00380773"/>
        </w:tc>
        <w:tc>
          <w:tcPr>
            <w:tcW w:w="710" w:type="dxa"/>
          </w:tcPr>
          <w:p w:rsidR="00380773" w:rsidRDefault="00380773"/>
        </w:tc>
        <w:tc>
          <w:tcPr>
            <w:tcW w:w="852" w:type="dxa"/>
          </w:tcPr>
          <w:p w:rsidR="00380773" w:rsidRDefault="00380773"/>
        </w:tc>
        <w:tc>
          <w:tcPr>
            <w:tcW w:w="993" w:type="dxa"/>
          </w:tcPr>
          <w:p w:rsidR="00380773" w:rsidRDefault="00380773"/>
        </w:tc>
      </w:tr>
      <w:tr w:rsidR="00380773" w:rsidRPr="00C86CFD">
        <w:trPr>
          <w:trHeight w:hRule="exact" w:val="91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380773"/>
        </w:tc>
        <w:tc>
          <w:tcPr>
            <w:tcW w:w="3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Раздел 1. Введение в возрастную </w:t>
            </w:r>
            <w:r w:rsidRPr="00C86CF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физиологию. Закономерности онтогенеза. Физическое развитие. Организм как единое целое.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380773">
            <w:pPr>
              <w:rPr>
                <w:lang w:val="ru-RU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380773">
            <w:pPr>
              <w:rPr>
                <w:lang w:val="ru-RU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380773">
            <w:pPr>
              <w:rPr>
                <w:lang w:val="ru-RU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380773">
            <w:pPr>
              <w:rPr>
                <w:lang w:val="ru-RU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380773">
            <w:pPr>
              <w:rPr>
                <w:lang w:val="ru-RU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380773">
            <w:pPr>
              <w:rPr>
                <w:lang w:val="ru-RU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380773">
            <w:pPr>
              <w:rPr>
                <w:lang w:val="ru-RU"/>
              </w:rPr>
            </w:pPr>
          </w:p>
        </w:tc>
      </w:tr>
      <w:tr w:rsidR="00380773" w:rsidRPr="00C86CFD">
        <w:trPr>
          <w:trHeight w:hRule="exact" w:val="113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3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Введение в предмет. Закономерности онтогенеза. Возрастная периодизация и ее принципы. /Лек/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ПК-7.1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 Л1.2 Л1.3 Л1.4Л2.1 Л2.2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380773"/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380773"/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CA630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Входной контроль 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знаний. Тестирова ние.</w:t>
            </w:r>
          </w:p>
        </w:tc>
      </w:tr>
      <w:tr w:rsidR="00380773">
        <w:trPr>
          <w:trHeight w:hRule="exact" w:val="5092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1.2</w:t>
            </w:r>
          </w:p>
        </w:tc>
        <w:tc>
          <w:tcPr>
            <w:tcW w:w="3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Основы строения тела человека. Физическое развитие. /Пр/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ПК-7.1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 Л1.2 Л1.3 Л1.4Л2.1 Л2.2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380773"/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Оценка индивидуа льных показателе й физическо го развития. Определе ние биологиче ского возраста, адаптацио нного потенциал а, 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анализ несоответ ствий.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Заполнени е рабочей тетради.</w:t>
            </w:r>
          </w:p>
        </w:tc>
      </w:tr>
    </w:tbl>
    <w:p w:rsidR="00380773" w:rsidRDefault="00CA6304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"/>
        <w:gridCol w:w="3221"/>
        <w:gridCol w:w="903"/>
        <w:gridCol w:w="683"/>
        <w:gridCol w:w="1057"/>
        <w:gridCol w:w="982"/>
        <w:gridCol w:w="643"/>
        <w:gridCol w:w="779"/>
        <w:gridCol w:w="997"/>
      </w:tblGrid>
      <w:tr w:rsidR="00380773">
        <w:trPr>
          <w:trHeight w:hRule="exact" w:val="91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1.3</w:t>
            </w:r>
          </w:p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зачет /КРЗ/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0,15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380773"/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 Л1.2 Л1.3 Л1.4Л2.1 Л2.2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380773"/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380773"/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380773"/>
        </w:tc>
      </w:tr>
      <w:tr w:rsidR="00380773" w:rsidRPr="00C86CFD">
        <w:trPr>
          <w:trHeight w:hRule="exact" w:val="69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380773"/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2. Анатомо-физиологическая характеристика нервной системы человека.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380773">
            <w:pPr>
              <w:rPr>
                <w:lang w:val="ru-RU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380773">
            <w:pPr>
              <w:rPr>
                <w:lang w:val="ru-RU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380773">
            <w:pPr>
              <w:rPr>
                <w:lang w:val="ru-RU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380773">
            <w:pPr>
              <w:rPr>
                <w:lang w:val="ru-RU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380773">
            <w:pPr>
              <w:rPr>
                <w:lang w:val="ru-RU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380773">
            <w:pPr>
              <w:rPr>
                <w:lang w:val="ru-RU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380773">
            <w:pPr>
              <w:rPr>
                <w:lang w:val="ru-RU"/>
              </w:rPr>
            </w:pPr>
          </w:p>
        </w:tc>
      </w:tr>
      <w:tr w:rsidR="00380773">
        <w:trPr>
          <w:trHeight w:hRule="exact" w:val="91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</w:t>
            </w:r>
          </w:p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Анатомо-физиологическая характеристика нервной системы 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человека /Лек/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380773"/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 Л1.2 Л1.3 Л1.4Л2.1 Л2.2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380773"/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380773"/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380773"/>
        </w:tc>
      </w:tr>
      <w:tr w:rsidR="00380773">
        <w:trPr>
          <w:trHeight w:hRule="exact" w:val="91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</w:t>
            </w:r>
          </w:p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Строение и функции нервной системы человека. Свойства нервной ткани. Безусловные и условные рефлексы. /Ср/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380773"/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 Л1.2 Л1.3 Л1.4Л2.1 Л2.2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380773"/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380773"/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380773"/>
        </w:tc>
      </w:tr>
      <w:tr w:rsidR="00380773">
        <w:trPr>
          <w:trHeight w:hRule="exact" w:val="113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380773"/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rPr>
                <w:sz w:val="19"/>
                <w:szCs w:val="19"/>
              </w:rPr>
            </w:pPr>
            <w:r w:rsidRPr="00C86CF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Раздел 3. Высшая нервная деятельность. </w:t>
            </w:r>
            <w:r w:rsidRPr="00C86CF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Цитоархитектоника коры больших полушарий головного мозга человека.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Межполушарная асимметрия.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380773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380773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380773"/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380773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380773"/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380773"/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380773"/>
        </w:tc>
      </w:tr>
      <w:tr w:rsidR="00380773">
        <w:trPr>
          <w:trHeight w:hRule="exact" w:val="91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</w:t>
            </w:r>
          </w:p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Определение индивидуального профиля асимметрии, типа личности. Типологические свойства нервной системы. /Ср/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ПК-7.1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 Л1.2 Л1.3 Л1.4Л2.1 Л2.2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380773"/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380773"/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Заполнени е рабочей тетради.</w:t>
            </w:r>
          </w:p>
        </w:tc>
      </w:tr>
      <w:tr w:rsidR="00380773">
        <w:trPr>
          <w:trHeight w:hRule="exact" w:val="91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</w:t>
            </w:r>
          </w:p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Строение коры больших полушарий головного мозга. Поля Бродмана. Латерализация функций полушарий. /Пр/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УК-7.2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380773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380773"/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380773"/>
        </w:tc>
      </w:tr>
      <w:tr w:rsidR="00380773" w:rsidRPr="00C86CFD">
        <w:trPr>
          <w:trHeight w:hRule="exact" w:val="135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380773"/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Раздел 4.  Гуморальная регуляция функций в организме.  Строение, функциональное значение, возрастные </w:t>
            </w:r>
            <w:r w:rsidRPr="00C86CF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особенности эндокринных желез (желез внутренней секреции).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380773">
            <w:pPr>
              <w:rPr>
                <w:lang w:val="ru-RU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380773">
            <w:pPr>
              <w:rPr>
                <w:lang w:val="ru-RU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380773">
            <w:pPr>
              <w:rPr>
                <w:lang w:val="ru-RU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380773">
            <w:pPr>
              <w:rPr>
                <w:lang w:val="ru-RU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380773">
            <w:pPr>
              <w:rPr>
                <w:lang w:val="ru-RU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380773">
            <w:pPr>
              <w:rPr>
                <w:lang w:val="ru-RU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380773">
            <w:pPr>
              <w:rPr>
                <w:lang w:val="ru-RU"/>
              </w:rPr>
            </w:pPr>
          </w:p>
        </w:tc>
      </w:tr>
      <w:tr w:rsidR="00380773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4.1</w:t>
            </w:r>
          </w:p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Профилактика заболеваний эндокринной системы человека /Ср/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380773"/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380773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380773"/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380773"/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380773"/>
        </w:tc>
      </w:tr>
      <w:tr w:rsidR="00380773" w:rsidRPr="00C86CFD">
        <w:trPr>
          <w:trHeight w:hRule="exact" w:val="69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380773"/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5. Возрастные особенности развития опорно-двигательного аппарата, висцеральных систем.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380773">
            <w:pPr>
              <w:rPr>
                <w:lang w:val="ru-RU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380773">
            <w:pPr>
              <w:rPr>
                <w:lang w:val="ru-RU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380773">
            <w:pPr>
              <w:rPr>
                <w:lang w:val="ru-RU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380773">
            <w:pPr>
              <w:rPr>
                <w:lang w:val="ru-RU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380773">
            <w:pPr>
              <w:rPr>
                <w:lang w:val="ru-RU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380773">
            <w:pPr>
              <w:rPr>
                <w:lang w:val="ru-RU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380773">
            <w:pPr>
              <w:rPr>
                <w:lang w:val="ru-RU"/>
              </w:rPr>
            </w:pPr>
          </w:p>
        </w:tc>
      </w:tr>
      <w:tr w:rsidR="00380773">
        <w:trPr>
          <w:trHeight w:hRule="exact" w:val="91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5.1</w:t>
            </w:r>
          </w:p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Строение 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скелета черепа и туловища. Виды суставов. Заболевания опорно- двигательного аппарата у детей. /Ср/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УК-7.2 ПК- 7.1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 Л1.2 Л1.3 Л1.4Л2.1 Л2.2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380773"/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380773"/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380773"/>
        </w:tc>
      </w:tr>
      <w:tr w:rsidR="00380773">
        <w:trPr>
          <w:trHeight w:hRule="exact" w:val="135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5.2</w:t>
            </w:r>
          </w:p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rPr>
                <w:sz w:val="19"/>
                <w:szCs w:val="19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Строение пищеварительной системы человека. Функции органов. Динамика появления молочных и постоянных 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зубов, их виды.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Расщепление питательных веществ. Витамины и их значение. /Ср/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УК-7.2 ПК- 7.2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 Л1.2 Л1.3 Л1.4Л2.1 Л2.2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380773"/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380773"/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Заполнени е рабочей тетради.</w:t>
            </w:r>
          </w:p>
        </w:tc>
      </w:tr>
      <w:tr w:rsidR="00380773">
        <w:trPr>
          <w:trHeight w:hRule="exact" w:val="1576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5.3</w:t>
            </w:r>
          </w:p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rPr>
                <w:sz w:val="19"/>
                <w:szCs w:val="19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Кровь человека под микрокопом. Внутренняя среда организма и ее значение. Совместимость групп 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крови при переливании. Работа большого и малого круга кровообращения.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Строение и работа сердца.  /Ср/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УК-7.2 ПК- 7.2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 Л1.2 Л1.3 Л1.4Л2.1 Л2.2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380773"/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380773"/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Заполнени е рабочей тетради.</w:t>
            </w:r>
          </w:p>
        </w:tc>
      </w:tr>
      <w:tr w:rsidR="00380773">
        <w:trPr>
          <w:trHeight w:hRule="exact" w:val="135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5.4</w:t>
            </w:r>
          </w:p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Строение мочевыделительной системы. Строение почки, нефрона. 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Образование первичной и вторичной мочи.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Строение органов репродуктивной системы. Периоды онтогенеза. /Ср/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УК-7.2 ПК- 7.2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 Л1.2 Л1.3 Л1.4Л2.1 Л2.2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380773"/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380773"/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Заполнени е рабочей тетради.</w:t>
            </w:r>
          </w:p>
        </w:tc>
      </w:tr>
      <w:tr w:rsidR="00380773" w:rsidRPr="00C86CFD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380773"/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6. Анатомия, физиология и гигиена сенсорных систем.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380773">
            <w:pPr>
              <w:rPr>
                <w:lang w:val="ru-RU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380773">
            <w:pPr>
              <w:rPr>
                <w:lang w:val="ru-RU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380773">
            <w:pPr>
              <w:rPr>
                <w:lang w:val="ru-RU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380773">
            <w:pPr>
              <w:rPr>
                <w:lang w:val="ru-RU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380773">
            <w:pPr>
              <w:rPr>
                <w:lang w:val="ru-RU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380773">
            <w:pPr>
              <w:rPr>
                <w:lang w:val="ru-RU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380773">
            <w:pPr>
              <w:rPr>
                <w:lang w:val="ru-RU"/>
              </w:rPr>
            </w:pPr>
          </w:p>
        </w:tc>
      </w:tr>
    </w:tbl>
    <w:p w:rsidR="00380773" w:rsidRPr="00C86CFD" w:rsidRDefault="00CA6304">
      <w:pPr>
        <w:rPr>
          <w:sz w:val="0"/>
          <w:szCs w:val="0"/>
          <w:lang w:val="ru-RU"/>
        </w:rPr>
      </w:pPr>
      <w:r w:rsidRPr="00C86CFD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"/>
        <w:gridCol w:w="3227"/>
        <w:gridCol w:w="904"/>
        <w:gridCol w:w="684"/>
        <w:gridCol w:w="1057"/>
        <w:gridCol w:w="982"/>
        <w:gridCol w:w="644"/>
        <w:gridCol w:w="769"/>
        <w:gridCol w:w="998"/>
      </w:tblGrid>
      <w:tr w:rsidR="00380773">
        <w:trPr>
          <w:trHeight w:hRule="exact" w:val="91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6.1</w:t>
            </w:r>
          </w:p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Строение и функции зрительного и слухового анализаторов. Гигиена их функционирования- профилактика переутомления. /Ср/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380773"/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 Л1.2 Л1.3 Л1.4Л2.1 Л2.2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380773"/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380773"/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Заполнени е рабочей тетради.</w:t>
            </w:r>
          </w:p>
        </w:tc>
      </w:tr>
      <w:tr w:rsidR="00380773" w:rsidRPr="00C86CFD">
        <w:trPr>
          <w:trHeight w:hRule="exact" w:val="113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380773"/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7. Гигиена учебно- воспитательного процесса в школе. СанПиН</w:t>
            </w:r>
            <w:r w:rsidRPr="00C86CF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и экология образовательного пространства школы.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380773">
            <w:pPr>
              <w:rPr>
                <w:lang w:val="ru-RU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380773">
            <w:pPr>
              <w:rPr>
                <w:lang w:val="ru-RU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380773">
            <w:pPr>
              <w:rPr>
                <w:lang w:val="ru-RU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380773">
            <w:pPr>
              <w:rPr>
                <w:lang w:val="ru-RU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380773">
            <w:pPr>
              <w:rPr>
                <w:lang w:val="ru-RU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380773">
            <w:pPr>
              <w:rPr>
                <w:lang w:val="ru-RU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380773">
            <w:pPr>
              <w:rPr>
                <w:lang w:val="ru-RU"/>
              </w:rPr>
            </w:pPr>
          </w:p>
        </w:tc>
      </w:tr>
      <w:tr w:rsidR="00380773" w:rsidRPr="00C86CFD">
        <w:trPr>
          <w:trHeight w:hRule="exact" w:val="4213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</w:t>
            </w:r>
          </w:p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rPr>
                <w:sz w:val="19"/>
                <w:szCs w:val="19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Гигиеническая оценка школьного режима и расписания уроков; классной комнаты, ее воздушной среды и освещенности; школьной мебели и правила размещения учащихся в классе.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СаНПиН для средней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общеобразовательной школы. /Ср/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УК-7.2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 Л1.2 Л1.3 Л1.4Л2.1 Л2.2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380773"/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380773"/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CA630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Анализ СаНПиН в динамике поледних лет, составлен ие тестовых вопросов по вновь вводимым нормам и правилам.</w:t>
            </w:r>
          </w:p>
          <w:p w:rsidR="00380773" w:rsidRPr="00C86CFD" w:rsidRDefault="00CA630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Тестирова ние по школьной гигиене.</w:t>
            </w:r>
          </w:p>
        </w:tc>
      </w:tr>
      <w:tr w:rsidR="00380773">
        <w:trPr>
          <w:trHeight w:hRule="exact" w:val="69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7.2</w:t>
            </w:r>
          </w:p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Здоровьесбережение и личная 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безопасность младшего школьника. /Ср/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20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УК-7.2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380773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380773"/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380773"/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380773"/>
        </w:tc>
      </w:tr>
      <w:tr w:rsidR="00380773" w:rsidRPr="00C86CFD">
        <w:trPr>
          <w:trHeight w:hRule="exact" w:val="113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380773"/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8. Состояние здоровья детей и подростков. Экспресс-оценка уровня здоровья у детей и взрослых на основе принципов донозологической диагностики.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380773">
            <w:pPr>
              <w:rPr>
                <w:lang w:val="ru-RU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380773">
            <w:pPr>
              <w:rPr>
                <w:lang w:val="ru-RU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380773">
            <w:pPr>
              <w:rPr>
                <w:lang w:val="ru-RU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380773">
            <w:pPr>
              <w:rPr>
                <w:lang w:val="ru-RU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380773">
            <w:pPr>
              <w:rPr>
                <w:lang w:val="ru-RU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380773">
            <w:pPr>
              <w:rPr>
                <w:lang w:val="ru-RU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380773">
            <w:pPr>
              <w:rPr>
                <w:lang w:val="ru-RU"/>
              </w:rPr>
            </w:pPr>
          </w:p>
        </w:tc>
      </w:tr>
      <w:tr w:rsidR="00380773" w:rsidRPr="00C86CFD">
        <w:trPr>
          <w:trHeight w:hRule="exact" w:val="2675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8.1</w:t>
            </w:r>
          </w:p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Экспресс-оценка уровня здоровья у 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детей и взрослых на основе принципов донозологической диагностики.</w:t>
            </w:r>
          </w:p>
          <w:p w:rsidR="00380773" w:rsidRDefault="00CA630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/Ср/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3,85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УК-7.2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 Л1.2 Л1.3 Л1.4Л2.1 Л2.2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380773"/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380773"/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CA630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 том числе- изучение методов изучения уровня здоровья, культуры здоровья и ЗОЖ у школьник ов.</w:t>
            </w:r>
          </w:p>
        </w:tc>
      </w:tr>
    </w:tbl>
    <w:p w:rsidR="00380773" w:rsidRPr="00C86CFD" w:rsidRDefault="00CA6304">
      <w:pPr>
        <w:rPr>
          <w:sz w:val="0"/>
          <w:szCs w:val="0"/>
          <w:lang w:val="ru-RU"/>
        </w:rPr>
      </w:pPr>
      <w:r w:rsidRPr="00C86CFD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5"/>
        <w:gridCol w:w="3188"/>
        <w:gridCol w:w="909"/>
        <w:gridCol w:w="686"/>
        <w:gridCol w:w="1062"/>
        <w:gridCol w:w="983"/>
        <w:gridCol w:w="648"/>
        <w:gridCol w:w="784"/>
        <w:gridCol w:w="1001"/>
      </w:tblGrid>
      <w:tr w:rsidR="00380773">
        <w:trPr>
          <w:trHeight w:hRule="exact" w:val="6631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8.2</w:t>
            </w:r>
          </w:p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Определение биологического возраста, 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адаптационного потенциала; субъективная оценка здоровья студентов (анкетирование). /Пр/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ПК-7.2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380773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380773"/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CA630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Оценка функции сердечно- сосудисто й, дыхательн ой систем,дв игательно й активност и, экспресс- оценка уровня физическо го здоровья по 6 показателя м</w:t>
            </w:r>
          </w:p>
          <w:p w:rsidR="00380773" w:rsidRPr="00C86CFD" w:rsidRDefault="00CA630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(по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Апанасенк о ГЛ., Науменко Р.Г.)</w:t>
            </w:r>
          </w:p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Заполнени е рабочей тетради.</w:t>
            </w:r>
          </w:p>
        </w:tc>
      </w:tr>
      <w:tr w:rsidR="00380773">
        <w:trPr>
          <w:trHeight w:hRule="exact" w:val="91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380773"/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rPr>
                <w:sz w:val="19"/>
                <w:szCs w:val="19"/>
              </w:rPr>
            </w:pPr>
            <w:r w:rsidRPr="00C86CF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Раздел 9. Факторы, формирующие здоровье. Психическое здоровье человека.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Профилактика вредных привычек.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380773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380773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380773"/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380773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380773"/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380773"/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380773"/>
        </w:tc>
      </w:tr>
      <w:tr w:rsidR="00380773" w:rsidRPr="00C86CFD">
        <w:trPr>
          <w:trHeight w:hRule="exact" w:val="2895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9.1</w:t>
            </w:r>
          </w:p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Сохранение психического здоровья человека.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Вредные привычки и их профилактика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/Ср/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0,15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ПК-7.2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 Л1.2 Л1.3 Л1.4Л2.1 Л2.2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380773"/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380773"/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CA630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Изучение методов оценки психическ ого развития детей, структуры нервно- психическ их нарушени й.</w:t>
            </w:r>
          </w:p>
        </w:tc>
      </w:tr>
      <w:tr w:rsidR="00380773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9.2</w:t>
            </w:r>
          </w:p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Профилактика курения, алкоголизма, наркомании в начальной школе. /Ср/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ПК-7.1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380773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380773"/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380773"/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380773"/>
        </w:tc>
      </w:tr>
      <w:tr w:rsidR="00380773">
        <w:trPr>
          <w:trHeight w:hRule="exact" w:val="277"/>
        </w:trPr>
        <w:tc>
          <w:tcPr>
            <w:tcW w:w="993" w:type="dxa"/>
          </w:tcPr>
          <w:p w:rsidR="00380773" w:rsidRDefault="00380773"/>
        </w:tc>
        <w:tc>
          <w:tcPr>
            <w:tcW w:w="3403" w:type="dxa"/>
          </w:tcPr>
          <w:p w:rsidR="00380773" w:rsidRDefault="00380773"/>
        </w:tc>
        <w:tc>
          <w:tcPr>
            <w:tcW w:w="993" w:type="dxa"/>
          </w:tcPr>
          <w:p w:rsidR="00380773" w:rsidRDefault="00380773"/>
        </w:tc>
        <w:tc>
          <w:tcPr>
            <w:tcW w:w="710" w:type="dxa"/>
          </w:tcPr>
          <w:p w:rsidR="00380773" w:rsidRDefault="00380773"/>
        </w:tc>
        <w:tc>
          <w:tcPr>
            <w:tcW w:w="1135" w:type="dxa"/>
          </w:tcPr>
          <w:p w:rsidR="00380773" w:rsidRDefault="00380773"/>
        </w:tc>
        <w:tc>
          <w:tcPr>
            <w:tcW w:w="993" w:type="dxa"/>
          </w:tcPr>
          <w:p w:rsidR="00380773" w:rsidRDefault="00380773"/>
        </w:tc>
        <w:tc>
          <w:tcPr>
            <w:tcW w:w="710" w:type="dxa"/>
          </w:tcPr>
          <w:p w:rsidR="00380773" w:rsidRDefault="00380773"/>
        </w:tc>
        <w:tc>
          <w:tcPr>
            <w:tcW w:w="852" w:type="dxa"/>
          </w:tcPr>
          <w:p w:rsidR="00380773" w:rsidRDefault="00380773"/>
        </w:tc>
        <w:tc>
          <w:tcPr>
            <w:tcW w:w="993" w:type="dxa"/>
          </w:tcPr>
          <w:p w:rsidR="00380773" w:rsidRDefault="00380773"/>
        </w:tc>
      </w:tr>
      <w:tr w:rsidR="00380773" w:rsidRPr="00C86CFD">
        <w:trPr>
          <w:trHeight w:hRule="exact" w:val="478"/>
        </w:trPr>
        <w:tc>
          <w:tcPr>
            <w:tcW w:w="1078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380773" w:rsidRPr="00C86CFD" w:rsidRDefault="00CA630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5. </w:t>
            </w:r>
            <w:r w:rsidRPr="00C86CF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ОЦЕНОЧНЫЕ МАТЕРИАЛЫ (ОЦЕНОЧНЫЕ СРЕДСТВА)</w:t>
            </w:r>
          </w:p>
          <w:p w:rsidR="00380773" w:rsidRPr="00C86CFD" w:rsidRDefault="00CA630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для текущего контроля успеваемости, промежуточной аттестации</w:t>
            </w:r>
          </w:p>
        </w:tc>
      </w:tr>
      <w:tr w:rsidR="00380773">
        <w:trPr>
          <w:trHeight w:hRule="exact" w:val="277"/>
        </w:trPr>
        <w:tc>
          <w:tcPr>
            <w:tcW w:w="1078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5.1. Контрольные вопросы и задания</w:t>
            </w:r>
          </w:p>
        </w:tc>
      </w:tr>
      <w:tr w:rsidR="00380773" w:rsidRPr="00C86CFD">
        <w:trPr>
          <w:trHeight w:hRule="exact" w:val="3436"/>
        </w:trPr>
        <w:tc>
          <w:tcPr>
            <w:tcW w:w="1078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Входной контроль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ТЕСТ для оценки остаточных знаний по дисциплине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«Возрастная анатомия,физиология и культура здоровья»</w:t>
            </w:r>
          </w:p>
          <w:p w:rsidR="00380773" w:rsidRPr="00C86CFD" w:rsidRDefault="0038077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Вариант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I</w:t>
            </w:r>
          </w:p>
          <w:p w:rsidR="00380773" w:rsidRPr="00C86CFD" w:rsidRDefault="0038077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Периферическая нервная система представлена _________________________,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расположенными ___________________________.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Реакция организма, осуществляемая нервной системой в ответ на раздражение, называется (рефлексом, торможением, синапсом, н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ейроном, возбуждением)   РЕФЛЕКСОМ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Регуляция работы внутренних органов осуществляется (сердцем, печенью, железами внутренней секреции, вегетативной нервной системой, головным или спинным мозгом).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Регуляция всех функций организма осуществляется ______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_______________ и _______________________________ системами.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За перенос кислорода кровью отвечают белки (пепсин, миозин, гаммаглобулин, фибрин, гемоглобин, актин).</w:t>
            </w:r>
          </w:p>
        </w:tc>
      </w:tr>
    </w:tbl>
    <w:p w:rsidR="00380773" w:rsidRPr="00C86CFD" w:rsidRDefault="00CA6304">
      <w:pPr>
        <w:rPr>
          <w:sz w:val="0"/>
          <w:szCs w:val="0"/>
          <w:lang w:val="ru-RU"/>
        </w:rPr>
      </w:pPr>
      <w:r w:rsidRPr="00C86CFD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86"/>
      </w:tblGrid>
      <w:tr w:rsidR="00380773" w:rsidRPr="00C86CFD">
        <w:trPr>
          <w:trHeight w:hRule="exact" w:val="15391"/>
        </w:trPr>
        <w:tc>
          <w:tcPr>
            <w:tcW w:w="10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ГЕМОГЛОБИН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 Пищеварительная система человека представлена: ротовой полостью,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_______________, _________________, __________________, печенью, _______ железой, _____________ и _______________ кишечником, __________________ отверстием.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 Роль кровообращения состоит в: (транспорте О2 и СО2, переносе питательных веществ, выделении про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дуктов распада, образовании тканевой жидкости, переносе гормонов, защите от инфекций, переваривании жиров, белков и углеводов пищи).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 Газообмен между артериальной кровью и тканевой жидкостью происходит в (капиллярах большого круга кровообращения, левом п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редсердии, эритроцитах крови, легочной артерии, венозной крови).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 Отличие акцелерации от ретардации развития состоит в _________________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10.Общие суточные энергозатраты у человека включают (анаболизм, катаболизм, ассимиляцию, диссимиляцию, основной обмен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рабочую прибавку, поправку на неполное усвоение пищи).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11.В состав крови входят: (красный костный мозг, остеобласты, эритроциты, тромбоциты, плазма, сердце, лейкоциты). ЭРИТРОЦИТЫ, ЛЕЙКОЦИТЫ, ТРОМБОЦИТЫ И ПЛАЗМА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12.Перечислить основные этапы онтогенеза: 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новорожденность, ___________________, раннее детство, __________________,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______________, ____________________, юношеский период, взрослое состояние (зрелый возраст), _____________________.</w:t>
            </w:r>
          </w:p>
          <w:p w:rsidR="00380773" w:rsidRPr="00C86CFD" w:rsidRDefault="0038077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380773" w:rsidRPr="00C86CFD" w:rsidRDefault="0038077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Вариант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II</w:t>
            </w:r>
          </w:p>
          <w:p w:rsidR="00380773" w:rsidRPr="00C86CFD" w:rsidRDefault="0038077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Центральная нервная система человека представлена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___________________, расположенными в полости _________________ и ___________________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Нервная ткань состоит из (головного и спинного мозга, нейтронов, лейкоцитов, нейронов, нейрофибилл, нейроглии). НЕЙРОНОВ И НЕЙРОГЛИИ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Пучок нервных волокон, покрыты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 сверху общей соединительной оболочкой (рецептор, спинной мозг, нерв, нейрон, аксон).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К железам внутренней секреции относятся: (головной мозг, околощитовидные, желудок, печень, зобная, щитовидная, надпочечники, гипофиз, эпифиз, слюнные, потовые).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Ка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кие из названных костей длинные трубчатые (ребра, лопатка, затылочная, скуловая, бедренная, ключица, локтевая, берцовая, тазовая)?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 Очищение крови от вредных веществ, превращение глюкозы в гликоген, выведение из крови разрушившегося гемоглобина, выделени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 желчи. Это функции (желудка, печени, поджелудочной железы, крови, сердца).  ПЕЧЕНИ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 Для артерий характерны (толстые стенки, низкое давление, тонкие стенки, высокое давление, наличие клапанов, ветвление на капилляры, отсутствие клапанов, неразветвленнос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ть на капилляры).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 Газообмен между венозной кровью и атмосферным воздухом происходит в (альвеолах легких, левом предсердии, эритроцитах крови, капиллярях малого круга кровообращения, легочной вене).    АЛЬВЕОЛАХ ЛЕГКИХ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9. Закономерности роста и развития 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ребенка следующие:___________________ __________________________________________________________________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10. Внутренние органы репродукции у женщин представлены (яйцеклетками, сперматозоидами, влагалищем, маточными трубами, молочными железами, яичниками, ш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ейкой матки, фолликулами).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11. Органы дыхания человека включают (диафрагму, ребра, носовую полость, гортань, зубы, трахею, бронхи, аденоиды, легкие.).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12.  Какие органы выделяют продукты обмена веществ – шлаки (кожа, легкие, почки, печень, желудок, кишечни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к)? КОЖА, ПОЧКИ, ПЕЧЕНЬ, КИШЕЧНИК</w:t>
            </w:r>
          </w:p>
          <w:p w:rsidR="00380773" w:rsidRPr="00C86CFD" w:rsidRDefault="0038077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Тесты текущего контроля знаний</w:t>
            </w:r>
          </w:p>
          <w:p w:rsidR="00380773" w:rsidRPr="00C86CFD" w:rsidRDefault="0038077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Вариант 1.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Какие   гаметы   вырабатывают   половые   железы   у   женщин (фолликулы, яичники, семенники, сперматозоиды, яйцеклетки, зиготу)?             ЯЙЦЕКЛЕТКИ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2. Какое число 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хромосом у гамет человека (46, 23, 48, 46 пар, 23 пары, 48 пар)?                           23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Перечислите    известные    Вам    безусловные (врожденные) рефлексы новорожденного ребенка.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В каком возрасте зарастают роднички (1 год, 2 года, 3 года), ср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астаются кости таза (1 год, 3 года, 10 лет)? Почему?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Надежность- это...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 Дайте подробное описание строения нервной ткани.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 В состав центральной нервной системы входят: (Спинной мозг, мозжечок, седалищный    нерв,    головной    мозг, нервные   узлы-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ганглии,    нервные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волокна)?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 Подпишите рисунок «Поперечный   срез   спинного   мозга».   Дорисуйте остальные звенья рефлекторной дуги.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9. Пучок    нервных волокон, покрытых    сверху    общей    соединительной оболочкой (аксон, нейрон, нерв, рецептор, 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спинной мозг)?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10. Дайте определения: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Потенциал действия – это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Реполяризация - это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Рефрактерность – это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Лабильность - это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11. Какова роль  соматической  нервной  системы  (управление  движениями, управление   органами   чувств,   управление работой   сердц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а,   желудка,</w:t>
            </w:r>
          </w:p>
        </w:tc>
      </w:tr>
    </w:tbl>
    <w:p w:rsidR="00380773" w:rsidRPr="00C86CFD" w:rsidRDefault="00CA6304">
      <w:pPr>
        <w:rPr>
          <w:sz w:val="0"/>
          <w:szCs w:val="0"/>
          <w:lang w:val="ru-RU"/>
        </w:rPr>
      </w:pPr>
      <w:r w:rsidRPr="00C86CFD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86"/>
      </w:tblGrid>
      <w:tr w:rsidR="00380773" w:rsidRPr="00C86CFD">
        <w:trPr>
          <w:trHeight w:hRule="exact" w:val="15391"/>
        </w:trPr>
        <w:tc>
          <w:tcPr>
            <w:tcW w:w="10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управление высшей нервной деятельностью).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12. Из чего состоит серое вещество ЦНС (нервные клетки, их отростки, нервные волокна, ядра нервных клеток, нейроглия)? НЕРВНЫЕ КЛЕТКИ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13. Перечислите известные Вам примеры вегетативных рефлексов.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14. Каково значение гормонов (регуляция функций органов, рост организма, развитие организма, регуляция обмена веществ)?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15. Какие болезни развиваются при недостатке гормона щитовидной железы (микседема, базедова болезнь, гигантизм, кретинизм)?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16. Чем отли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чается механизм гормональной регуляции функций от механизма нервной регуляции?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 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Вариант 2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Какие   гаметы   вырабатывают   половые   железы   у   мужчин   (яичники, сперматозоиды, яйцеклетки, семенники, фолликулы)?      СПЕРМАТОЗОИДЫ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Какое число хром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осом у яйцеклеток и сперматозоидов человека (23 пары, 46 пар, 23, 46, 48, 48 пар)? 23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Какую   роль   играет   плацента   (газообмен,   питание   зародыша,   орган выделения, связь с материнским организмом)?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Из чего образуются эктодерма, мезодерма и э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нтодерма? Что формируется из них в процессе эмбрионального развития?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Гетерохрония – это...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 Перечислите основные типы тканей организма человека и их функции.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7. В   состав   периферической   нервной   системы   входят:   (спинной мозг, Варолиев мост, 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нервы и нервные узлы-ганглии, головной мозг, нервные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волокна)?   НЕРВЫ И НЕРВНЫЕ УЗЛЫ-ГАНГЛИИ, НЕРВНЫЕ ВОЛОКНА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 Подпишите рисунок «Сагиттальный срез головного мозга»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 Реакция   организма,    осуществляемая   нервной   системой    в    ответ   на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воздей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ствие    внешних    или    внутренних    раздражителей    (торможение,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возбуждение, рефлекс, нервный импульс)?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10. Дайте определения: Потенциал покоя — это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Деполяризация — это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Проводимость — это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Раздражимость — это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11. Регуляция работы внутренних органов 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осуществляется (спинномозговыми нервами, черепно-мозговыми нервами, спинным мозгом, вегетативной нервной системой)?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12. Из  чего  состоит  белое  вещество  ЦНС  (нервные  клетки,  их  отростки-нервные волокна, нейрофибиллы, клетки нейроглии)? ИХ ОТРОСТКИ-Н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ЕРВНЫЕ ВОЛОКНА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13. Перечислите все известные Вам примеры безусловных рефлексов спинного мозга, продолговатого мозга, среднего мозга и мозжечка.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14.Какой химический элемент является действующим началом в тироксине-гормоне щитовидной железы (бром, йод, 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железо)?     ЙОД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15.Какая из желез внутренней секреции управляет всеми гормональными процессами организма (Щитовидная, паращитовидная, надпочечники, гипофиз, поджелудочная)?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16.Чем отличается железа а) внешней секреции от б) железы внутренней секреции? Пер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ечислите все железы а) и б) известные Вам.</w:t>
            </w:r>
          </w:p>
          <w:p w:rsidR="00380773" w:rsidRPr="00C86CFD" w:rsidRDefault="0038077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Примеры заданий на повторение: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Перечислите  функции  нервной системы, кратко характеризуйте их: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● Регуляция работы органов - обеспечивает взаимосвязь между органами и системами путем быстрой и точной передачи 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информации и ее интеграции.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● Связь организма с внешней средой - обеспечивает функционирование организма как единого целого и его взаимодействие с внешней средой.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● Интеграционная функция - осуществляет прием и анализ разнообразных сигналов внешней и внутр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енней среды и формирует ответные реакции.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● Основа высших психических процессов (умственная деятельность) - осуществляет следующие психические функции: осознание сигналов окружающего мира, их запоминание, принятие решения и организация целенаправленного по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ведения, абстрактное мышление, речь.</w:t>
            </w:r>
          </w:p>
          <w:p w:rsidR="00380773" w:rsidRPr="00C86CFD" w:rsidRDefault="0038077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2.Ответьте на вопросы: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Как распределены функции между левым и правым полушариями головного мозга?</w:t>
            </w:r>
          </w:p>
          <w:p w:rsidR="00380773" w:rsidRPr="00C86CFD" w:rsidRDefault="0038077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Левое полушарие: логическо-аналитическое мышление, планирование и структурирование, речевые центры, центры письма и с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чета, работа с числами, формулами и таблицами, понимание смысла музыкальных произведений и речевых сигналов, последовательность мысли, видение различий, планирование будущего, хорошее ощущение времени, контроль ощущений, координация работы правой стороны т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ела</w:t>
            </w:r>
          </w:p>
          <w:p w:rsidR="00380773" w:rsidRPr="00C86CFD" w:rsidRDefault="0038077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Правое полушарие: сознательная ориентация в пространстве, интуитивная оценка, центры рисования и манипуляции, распознавание зрительных и музыкальных образов, запоминание лиц, картин, поз, голосов, различи мелодий, темпа и ритма музыки, тембра голоса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 интонаций, одновременные мысли, видение сходства, ориентировка в настоящем, отсутствие ощущения времени, отсутствие контроля за ощущениями, координация работы левой стороны тела.</w:t>
            </w:r>
          </w:p>
          <w:p w:rsidR="00380773" w:rsidRPr="00C86CFD" w:rsidRDefault="0038077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Что такое процесс торможения, как он осуществляется  и каково его значени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е?</w:t>
            </w:r>
          </w:p>
        </w:tc>
      </w:tr>
    </w:tbl>
    <w:p w:rsidR="00380773" w:rsidRPr="00C86CFD" w:rsidRDefault="00CA6304">
      <w:pPr>
        <w:rPr>
          <w:sz w:val="0"/>
          <w:szCs w:val="0"/>
          <w:lang w:val="ru-RU"/>
        </w:rPr>
      </w:pPr>
      <w:r w:rsidRPr="00C86CFD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86"/>
      </w:tblGrid>
      <w:tr w:rsidR="00380773" w:rsidRPr="00C86CFD">
        <w:trPr>
          <w:trHeight w:hRule="exact" w:val="3115"/>
        </w:trPr>
        <w:tc>
          <w:tcPr>
            <w:tcW w:w="10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38077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Это активный нервный процесс, в результате которого происходит ослабление или подавление процесса возбуждения. Значение торможения - формирование условных рефлексов, освобождает ЦНС от несущественной информации, обеспечивает координацию рефлексов, 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ограничивает распространение возбуждения на другие нервные центры, выполняет охранную функцию.</w:t>
            </w:r>
          </w:p>
          <w:p w:rsidR="00380773" w:rsidRPr="00C86CFD" w:rsidRDefault="0038077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3.Из следующих утверждений выберите правильные: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Артерии – это сосуды, по которым кровь течет от сердца. - правильное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Капилляры – это сосуды, по которым кр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овь течет к сердцу.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Большой круг кровообращения  начинается в правом предсердии.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Малый круг кровообращения начинается в правом желудочке. - правильное</w:t>
            </w:r>
          </w:p>
        </w:tc>
      </w:tr>
      <w:tr w:rsidR="00380773">
        <w:trPr>
          <w:trHeight w:hRule="exact" w:val="277"/>
        </w:trPr>
        <w:tc>
          <w:tcPr>
            <w:tcW w:w="10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5.2. Темы письменных работ</w:t>
            </w:r>
          </w:p>
        </w:tc>
      </w:tr>
      <w:tr w:rsidR="00380773" w:rsidRPr="00C86CFD">
        <w:trPr>
          <w:trHeight w:hRule="exact" w:val="7509"/>
        </w:trPr>
        <w:tc>
          <w:tcPr>
            <w:tcW w:w="10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Тематика  научно-исследовательских работ (курсовых и выпускных квалифи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кационных) по дисциплине «Возрастная анатомия, физиология и культура здоровья»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Работа учителя по: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Формированию культуры здоровья и ЗОЖ у младших школьников;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Профилактике утомления и переутомления нервной системы;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3. Профилактике снижения уровня 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адаптации младших школьников в условиях обучения;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Выработке полезных привычек в учебной деятельности;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Развитию межполушарных взаимодействий головного мозга детей, правого и левого полушарий и их функций;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 Тренировке различных форм, видов памяти и е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 качеств;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 Произвольного и непроизвольного запоминания;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 Развитию логической памяти детей как компонента подготовки к школьному обучению;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 Профилактике утомления зрительного анализатора и развития произвольного внимания у детей;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10. Профилактике и к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оррекции деформаций скелета у детей;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11. Формированию мышечного тонуса, правильной осанки младших школьников;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12. Развитию мелкой моторики рук и координации движений детей;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13. Созданию условий успешной адаптации детей к школе на основе учета статуса их 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системы кровообращения;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14. Развитию связной устной речи младших школьников;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15. Профилактике нарушения осанки детей и развития у них произвольного внимания;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16. Разработка комплекса мероприятий, повышающих уровень работоспособности нервных клеток в процес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се обучения;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17. Изучению умственной работоспособности младших школьников и динамики развития утомления в условиях развивающего обучения;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18. Развитию реальных учебных возможностей и 2-ой сигнальной системы детей;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19. Изучению типологических особенностей В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НД детей и учет их в учебно-воспитательной работе;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20. Сравнительному изучению уровня физического развития и реальных учебных возможностей школьников;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21. Изучению функциональных особенностей зрения и слуха младших школьников в условиях традиционного и раз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вивающего обучения;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22. Формированию активной психофизиологической защиты здоровья детей;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23. Изучению уровня здоровья и стресс-реактивности младших школьников.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24. Внеклассная работа учителя по повышению уровня здоровья детей  как средство повышения уровн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я адаптации их к обучению.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25. Безопасное поведение младших школьников.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26. Изучению и преодолению школьных трудностей в учебном процессе.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27. Повышению уровня зрительной и слухо-речевой памяти младших школьников.</w:t>
            </w:r>
          </w:p>
        </w:tc>
      </w:tr>
      <w:tr w:rsidR="00380773">
        <w:trPr>
          <w:trHeight w:hRule="exact" w:val="277"/>
        </w:trPr>
        <w:tc>
          <w:tcPr>
            <w:tcW w:w="10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5.3. Оценочные материалы (оценочные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средства)</w:t>
            </w:r>
          </w:p>
        </w:tc>
      </w:tr>
      <w:tr w:rsidR="00380773" w:rsidRPr="00C86CFD">
        <w:trPr>
          <w:trHeight w:hRule="exact" w:val="4211"/>
        </w:trPr>
        <w:tc>
          <w:tcPr>
            <w:tcW w:w="10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Тестовая контрольная работа № 1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(«Нервная система»)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Вариант 1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1.Какие   гаметы   вырабатывают   половые   железы   у   женщин(фолликулы,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яичники, семенники, сперматозоиды, яйцеклетки, зиготу)?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2.Какое число хромосом у гамет человека (46, 23, 48,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46 пар, 23 пары, 48 пар)?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3.Перечислите    известные    Вам    безусловные    (врожденные)    рефлексы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новорожденного ребенка.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4.В каком возрасте зарастают роднички (1 год, 2 года, 3 года), срастаются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кости таза (1 год, 3 года, 10 лет)? Почему?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5.Надежность- это...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6.Дайте подробное описание строения нервной ткани.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7.В состав центральной нервной системы входят: (Спинной мозг, мозжечок,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седалищный    нерв,    головной    мозг,    нервные   узлы-ганглии,    нервные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волокна)?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8.Подпишите   рисунок  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«Поперечный   срез   спинного   мозга».   Дорисуйте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остальные звенья рефлекторной дуги.</w:t>
            </w:r>
          </w:p>
          <w:p w:rsidR="00380773" w:rsidRPr="00C86CFD" w:rsidRDefault="0038077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9.Пучок    нервных    волокон,    покрытых    сверху    общей    соединительной</w:t>
            </w:r>
          </w:p>
        </w:tc>
      </w:tr>
    </w:tbl>
    <w:p w:rsidR="00380773" w:rsidRPr="00C86CFD" w:rsidRDefault="00CA6304">
      <w:pPr>
        <w:rPr>
          <w:sz w:val="0"/>
          <w:szCs w:val="0"/>
          <w:lang w:val="ru-RU"/>
        </w:rPr>
      </w:pPr>
      <w:r w:rsidRPr="00C86CFD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86"/>
      </w:tblGrid>
      <w:tr w:rsidR="00380773" w:rsidRPr="00C86CFD">
        <w:trPr>
          <w:trHeight w:hRule="exact" w:val="15391"/>
        </w:trPr>
        <w:tc>
          <w:tcPr>
            <w:tcW w:w="10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оболочкой (аксон, нейрон, нерв, рецептор, спинной мозг)?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10.Дайте определения: Поте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нциал действия - это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Реполяризация - это Рефрактерность - это Лабильность - это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11. Какова роль  соматической  нервной  системы  (управление  движениями,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управление   органами   чувств,   управление   работой   сердца,   желудка,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управление высшей нервной 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деятельностью).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12.Из  чего  состоит  серое  вещество  ЦНС  (нервные  клетки,  их  отростки,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нервные волокна, ядра нервных клеток, нейроглия)?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13.Перечислите известные Вам примеры вегетативных рефлексов.</w:t>
            </w:r>
          </w:p>
          <w:p w:rsidR="00380773" w:rsidRPr="00C86CFD" w:rsidRDefault="0038077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Тестовая контрольная работа № 1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(«Нервная система»)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Вариант 2</w:t>
            </w:r>
          </w:p>
          <w:p w:rsidR="00380773" w:rsidRPr="00C86CFD" w:rsidRDefault="0038077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Какие   гаметы   вырабатывают   половые   железы   у   мужчин   (яичники,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сперматозоиды, яйцеклетки, семенники, фолликулы)?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Какое число хромосом у яйцеклеток и сперматозоидов человека (23 пары,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46 пар, 23, 46, 48, 48 пар)?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Какую   роль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  играет   плацента   (газообмен,   питание   зародыша,   орган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выделения, связь с материнским организмом)?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Из чего образуются эктодерма, мезодерма и энтодерма? Что формируется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из них в процессе эмбрионального развития?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Гетерохрония - это...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 Пере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числите основные типы тканей организма человека и их функции.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 В   состав   периферической   нервной   системы   входят:   (спинной   мозг,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Варолиев мост, нервы и нервные узлы-ганглии, головной мозг, нервные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волокна)?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8.Подпишите рисунок «Сагиттальный ср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ез головного мозга»</w:t>
            </w:r>
          </w:p>
          <w:p w:rsidR="00380773" w:rsidRPr="00C86CFD" w:rsidRDefault="0038077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 Реакция   организма,    осуществляемая   нервной   системой    в    ответ   на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воздействие    внешних    или    внутренних    раздражителей    (торможение,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возбуждение, рефлекс, нервный импульс)?</w:t>
            </w:r>
          </w:p>
          <w:p w:rsidR="00380773" w:rsidRPr="00C86CFD" w:rsidRDefault="0038077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380773" w:rsidRPr="00C86CFD" w:rsidRDefault="0038077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10. Дайте определения: Потенциал п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окоя - это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Деполяризация — это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Проводимость — это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Раздражимость - это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11. Регуляция работы внутренних органов осуществляется (спинномозговыми нервами, черепно-мозговыми нервами, спинным мозгом, вегетативной нервной системой)?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12.Из  чего  состоит  белое  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вещество  ЦНС  (нервные  клетки,  их  отростки-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нервные волокна, нейрофибиллы, клетки нейроглии)?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13.Перечислите все известные Вам примеры безусловных рефлексов спинного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мозга, продолговатого мозга, среднего мозга и мозжечка.</w:t>
            </w:r>
          </w:p>
          <w:p w:rsidR="00380773" w:rsidRPr="00C86CFD" w:rsidRDefault="0038077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380773" w:rsidRPr="00C86CFD" w:rsidRDefault="0038077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380773" w:rsidRPr="00C86CFD" w:rsidRDefault="0038077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380773" w:rsidRPr="00C86CFD" w:rsidRDefault="0038077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Тестовая контрольная работ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 № 2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(«Железы внутренней секреции», «Опорно-двигательный аппарат», «Мышечная система», «Пищеварение и обмен веществ»)</w:t>
            </w:r>
          </w:p>
          <w:p w:rsidR="00380773" w:rsidRPr="00C86CFD" w:rsidRDefault="0038077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Вариант 1</w:t>
            </w:r>
          </w:p>
          <w:p w:rsidR="00380773" w:rsidRPr="00C86CFD" w:rsidRDefault="0038077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Каково значение гормонов (регуляция функций органов, рост организма, развитие организма, регуляция обмена веществ)?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Как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ие болезни развиваются при недостатке гормона щитовидной железы (микседема, базедова болезнь, гигантизм, кретинизм)?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Чем отличается механизм гормональной регуляции функций от механизма нервной регуляции?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За мышечное сокращение отвечают белки (фибрин,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гемоглобин, актин, пепсин, миозин, гаммаглобулин).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Сколько пар ребер прикрепляются к грудине (8, 10, 12, 15), сколько свободных ребер (1, 2, 3, 4)?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 Плоские кости – это: (ребра, лучевая, лопатка, височная, тазовые, позвонки)?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 Шов-это...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 В каком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отделе пищеварительного тракта всасывается основная масса воды (желудок, тонкий кишечник, толстый кишечник, печень, прямая кишка), куда она попадает (в лимфу, в тканевую жидкость, в кровяное русло)?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9. Для нормальной деятельности человеческого организма 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необходимо постоянное поступление с пищей: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10.Обмен углеводов и жиров в организме человека заключается в...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11.При составлении пищевого рациона необходимо руководствоваться следующими основными физиологическим принципами: 1.  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2.   3.   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12.Зубы состоят 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из (эмали, цемента, алебастра, периодонта, дентина, губчатого вещества)?</w:t>
            </w:r>
          </w:p>
        </w:tc>
      </w:tr>
    </w:tbl>
    <w:p w:rsidR="00380773" w:rsidRPr="00C86CFD" w:rsidRDefault="00CA6304">
      <w:pPr>
        <w:rPr>
          <w:sz w:val="0"/>
          <w:szCs w:val="0"/>
          <w:lang w:val="ru-RU"/>
        </w:rPr>
      </w:pPr>
      <w:r w:rsidRPr="00C86CFD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86"/>
      </w:tblGrid>
      <w:tr w:rsidR="00380773" w:rsidRPr="00C86CFD">
        <w:trPr>
          <w:trHeight w:hRule="exact" w:val="15391"/>
        </w:trPr>
        <w:tc>
          <w:tcPr>
            <w:tcW w:w="10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13.Какие витамины нерастворимы в воде (А,В,С,Д.Е.)? Каково значение каждого витамина?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14.Укажите названия частей 1-10 на рисунке «Строение пищеварительной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системы». Какая 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пищеварительная железа не обозначена?______________</w:t>
            </w:r>
          </w:p>
          <w:p w:rsidR="00380773" w:rsidRPr="00C86CFD" w:rsidRDefault="0038077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380773" w:rsidRPr="00C86CFD" w:rsidRDefault="0038077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Тестовая контрольная работа № 2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 курсу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«Возрастной анатомии и физиологии»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(«Железы внутренней секреции», «Опорно-двигательный аппарат», «Мышечная система», «Пищеварение и обмен веществ»)</w:t>
            </w:r>
          </w:p>
          <w:p w:rsidR="00380773" w:rsidRPr="00C86CFD" w:rsidRDefault="0038077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Вариант 2</w:t>
            </w:r>
          </w:p>
          <w:p w:rsidR="00380773" w:rsidRPr="00C86CFD" w:rsidRDefault="0038077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Какой химический элемент является действующим началом в тироксине-гормоне щитовидной железы (бром, йод, железо)?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2. Какая из желез внутренней секреции управляет всеми гормональными процессами организма (Щитовидная, паращитовидная, надпочечники, гипофиз, 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поджелудочная)?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Чем отличается железа а) внешней секреции от б) железы внутренней секреции? Перечислите все железы а) и б) известные Вам.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4. Что контролирует работу скелетных мышц (спинной мозг, головной мозг, вегетативная нервная система, соматическая 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нервная система, наше сознание)?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Какие из названных костей длинные трубчатые (ребра, лопатка, затылочная, скуловая, бедренные, ключица, локтевые, фаланги пальцев, берцовые)?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 Сустав-это ...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 Родничок-это...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8. Какая пищеварительная железа выполняет 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следующие функции: очищает кровь от вредных веществ, превращает глюкозу в гликоген, аммиак - в мочевину, выводит из крови разрушившийся гемоглобин, создает щелочную среду в кишечнике (желудок, печень, поджелудочная железа, слюнная железа)?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 Ферменты слюн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ы – это...                              необходимы для...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Ферменты желудочного сока – это...           необходимы для...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Ферменты панкреатического сока – это...   необходимы для ...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Ферменты кишечного сока – это ...              необходимы для ...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Желчь – 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это ...                                                 необходима для ...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10.Обмен белков в организме человека отличается от обмена углеводов и жиров тем, что ...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11. Общие суточные энергозатраты у человека складываются из (рабочей прибавки к основному об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мену, основного обмена, катаболизма и анаболизма, ассимиляции и диссимиляции, поправки на неполное усвоение пищи и ее специфическое динамическое действие, ночного сна)?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12. У каждого зуба различают (коронку, клык, резец, шейку, пульпу, корень, черешок).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13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.Заполни таблицу: «Этапы энергетического обмена у человека»</w:t>
            </w:r>
          </w:p>
          <w:p w:rsidR="00380773" w:rsidRPr="00C86CFD" w:rsidRDefault="0038077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№ Где происходит Что происходит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 этап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 этап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 этап</w:t>
            </w:r>
          </w:p>
          <w:p w:rsidR="00380773" w:rsidRPr="00C86CFD" w:rsidRDefault="0038077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14. Что обозначено цифрами 1-5 на схеме строения зуба?</w:t>
            </w:r>
          </w:p>
          <w:p w:rsidR="00380773" w:rsidRPr="00C86CFD" w:rsidRDefault="0038077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380773" w:rsidRPr="00C86CFD" w:rsidRDefault="0038077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Тестовая контрольная работа № 3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 курсу «Анатомии и физиологии человека»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(«Дыхание»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«Кровь и кровообращение», «Выделение» «Органы чувств»)</w:t>
            </w:r>
          </w:p>
          <w:p w:rsidR="00380773" w:rsidRPr="00C86CFD" w:rsidRDefault="0038077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Вариант 1</w:t>
            </w:r>
          </w:p>
          <w:p w:rsidR="00380773" w:rsidRPr="00C86CFD" w:rsidRDefault="0038077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Где расположен дыхательный центр (легкие, мозжечок, продолговатый мозг, кора больших полушарий, рецепторы стенок кровеносных сосудов)?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Кислород   диффундирует   из   альвеол   в   к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апилляры   благодаря   (разнице концентраций,   разнице   давления, свободным   пространствам,   сквозным отверстиям, помощи специального белка-переносчика)?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3. Кислород   движется   от   легких   к   клеткам   тела   по   сосудам   в   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виде________________ и (Закончи фразу).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Заполни пропуски: красный костный мозг расположен __________________________________      и</w:t>
            </w:r>
          </w:p>
          <w:p w:rsidR="00380773" w:rsidRDefault="00CA630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выполняет функцию ______________________________.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Сконструируй полный ответ: Значение тканевой жидкости в том,...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6. 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Безъядерные   клетки   крови   это   (эритроциты,   лейкоциты,   тромбоциты, макрофаги, Т-и-В лимфоциты).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 Признаки характерные для артерий (толстые стенки, тонкие стенки, высокое давление,   низкое   давление,   отсутствие клапанов,   наличие   клапанов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ветвление на капилляры, не разветвленность на капилляры).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 Где происходит газообмен в малом круге кровообращения (клетки тела, клетки кожи, легкие, эритроциты, правый желудочек, левое предсердие)?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 Что возвращается в кровяное русло при образовании вт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оричной мочи (соли, вода, мочевина, сахар, шлаки)?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10.Нарисуйте схему малого круга кровообращения.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11.Чем  покрыт глаз  с  передней  стороны  (белочная  оболочка,   сосудистая</w:t>
            </w:r>
          </w:p>
        </w:tc>
      </w:tr>
    </w:tbl>
    <w:p w:rsidR="00380773" w:rsidRPr="00C86CFD" w:rsidRDefault="00CA6304">
      <w:pPr>
        <w:rPr>
          <w:sz w:val="0"/>
          <w:szCs w:val="0"/>
          <w:lang w:val="ru-RU"/>
        </w:rPr>
      </w:pPr>
      <w:r w:rsidRPr="00C86CFD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86"/>
      </w:tblGrid>
      <w:tr w:rsidR="00380773" w:rsidRPr="00C86CFD">
        <w:trPr>
          <w:trHeight w:hRule="exact" w:val="15391"/>
        </w:trPr>
        <w:tc>
          <w:tcPr>
            <w:tcW w:w="10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оболочка, радужная оболочка, роговица, сетчатка)?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12.Зрительная зона располож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ена в доле коры больших полушарий (лобной,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затылочной, теменной, височной) или таламусе - зрительном бугре?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13.Величина   ЖЕЛ    зависит   от _____________, ________________, _______________, ___________, _______________.</w:t>
            </w:r>
          </w:p>
          <w:p w:rsidR="00380773" w:rsidRPr="00C86CFD" w:rsidRDefault="0038077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380773" w:rsidRPr="00C86CFD" w:rsidRDefault="0038077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Тестовая контрольная работа № 3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 курсу «Анатомии и физиологии человека»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(«Дыхание», «Кровь и кровообращение», «Выделение» «Органы чувств»)</w:t>
            </w:r>
          </w:p>
          <w:p w:rsidR="00380773" w:rsidRPr="00C86CFD" w:rsidRDefault="0038077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Вариант 2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1.Дыхательные движения осуществляются под влиянием: (сознания, концентрации С02 в крови, концентрации О2 в крови, вегетативной нервной 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системы, гипервентиляций легких)?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2.Кислород усваивается (носоглоткой, легкими, эритроцитами крови, митохондриями клеток, плазмой венозной крови).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3.Значение внешнего дыхания для организма состоит</w:t>
            </w:r>
          </w:p>
          <w:p w:rsidR="00380773" w:rsidRPr="00C86CFD" w:rsidRDefault="0038077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в________________________________, а тканевого дыхания в</w:t>
            </w:r>
          </w:p>
          <w:p w:rsidR="00380773" w:rsidRPr="00C86CFD" w:rsidRDefault="0038077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_____________________(закончи фразу).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4.Роль кровообращения: (транспорт О2 и СО2, переносе питательных веществ, выведение продуктов распада, образование тканевой жидкости, защита от микроорганизмов, перенос гормонов).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5.Сконструируйте полный ответ: Значени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 лимфатической системы в том, что ...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6.В свертывании крови участвуют клетки (эритроциты, лейкоциты, тромбоциты, нейрофиллы, макрофаги).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7.Лимфатические протоки впадают в (правое предсердие, аорту, полые вены, воротную вену печени, воротную вену почек).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.Где происходит газообмен в большом круге кровообращения (клетки тела, клетки кожи, легкие, эритроциты, правый желудочек, левое предсердие)?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9.Какие органы выделяют продукты обмена веществ - шлаки (кожа, легкие, почки, печень, желудок, кишечник)?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10.Нарису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йте схему большого круга кровообращения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11.В какой оболочке глаза находятся рецепторы в виде палочек и колбочек (белочная, сосудистая, радужная, склера, сетчатка)?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12.Слуховая зона расположена в доле коры больших полушарий (лобной, височной, затылочной, те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менной) или во внутреннем ухе?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13.Какие органы чувств защищают наш организм (органы зрения, слуха, осязания, обоняния, вкуса)?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14.Что обозначено цифрами 1-10 на рисунке «Строение органа слуха»?</w:t>
            </w:r>
          </w:p>
          <w:p w:rsidR="00380773" w:rsidRPr="00C86CFD" w:rsidRDefault="0038077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380773" w:rsidRPr="00C86CFD" w:rsidRDefault="0038077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380773" w:rsidRPr="00C86CFD" w:rsidRDefault="0038077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380773" w:rsidRPr="00C86CFD" w:rsidRDefault="0038077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380773" w:rsidRPr="00C86CFD" w:rsidRDefault="0038077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380773" w:rsidRPr="00C86CFD" w:rsidRDefault="0038077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380773" w:rsidRPr="00C86CFD" w:rsidRDefault="0038077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380773" w:rsidRPr="00C86CFD" w:rsidRDefault="0038077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Типовые вопросы к  зачету по дисциплине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«Возрастная 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анатомия, физиология и культура здоровья»</w:t>
            </w:r>
          </w:p>
          <w:p w:rsidR="00380773" w:rsidRPr="00C86CFD" w:rsidRDefault="0038077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Место дисциплины «Возрастная анатомия, физиология и культура здоровья» в профессиональной подготовке.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Возрастная периодизация. Сенситивные (критические) и спокойные периоды, их особенности.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3. Календарный и 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биологический возраст, их соотношение. Методика определения биологического возраста.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Понятие роста и развития. Основные закономерности роста и развития (непрерывность и неравномерность, гетерохронность, биологическая надежность).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Акселерация и ретард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ация роста и развития детей, учет при обучении, воспитании и оздоровлении.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 Физическое развитие детей и подростков, его показатели. Методы определения.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 Конституциональные особенности физического и функционального развития детей и подростков. Конституц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иональные соматотипы, методики их определения.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 Осанка, закономерности ее формирования в онтогенезе. Факторы, влияющие на формирование осанки. Нарушения осанки, причины их возникновения и профилактика.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9. Морфофункциональные особенности и развитие 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спинного мозга в онтогенезе.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10. Морфофункциональные особенности и развитие головного мозга в онтогенезе.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11. Условный рефлекс как основа памяти и обучения. Биологическая роль и классификация условных рефлексов, их возрастные особенности.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12. Физиологическ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ие основы памяти и внимания, их значение в обучение, возрастные особенности. Тренировка памяти, внимания.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13. Безусловное или внешнее торможение (индукционное, запредельное). Его значение и возрастные особенности. Условное или внутреннее торможение (угасат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ельное, запаздывающее, дифференцированное, условный тормоз): возрастные особенности и роль в учебно-воспитательном процессе.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14. Динамический стереотип, его физиологический механизм и возрастные особенности. Значение динамического стереотипа в обучении и в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оспитании.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15. Высшая нервная деятельность человека, ее качественное своеобразие. Развитие первой и второй сигнальных систем действительности.  Условия развития речи и абстрактно-логического мышления. Этапы развития речи у детей.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16. Принцип строения и зна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чение зрительного и слухового анализаторов.</w:t>
            </w:r>
          </w:p>
        </w:tc>
      </w:tr>
    </w:tbl>
    <w:p w:rsidR="00380773" w:rsidRPr="00C86CFD" w:rsidRDefault="00CA6304">
      <w:pPr>
        <w:rPr>
          <w:sz w:val="0"/>
          <w:szCs w:val="0"/>
          <w:lang w:val="ru-RU"/>
        </w:rPr>
      </w:pPr>
      <w:r w:rsidRPr="00C86CFD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1876"/>
        <w:gridCol w:w="3359"/>
        <w:gridCol w:w="2143"/>
        <w:gridCol w:w="2122"/>
      </w:tblGrid>
      <w:tr w:rsidR="00380773" w:rsidRPr="00C86CFD">
        <w:trPr>
          <w:trHeight w:hRule="exact" w:val="12564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17. Особенности строения и функционирования висцеральных систем, опорно-двигательного аппарата.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18. Понятие здоровья. Здоровье как комплексная категория. Факторы, влияющие на здоровье человека и основные 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принципы охраны здоровья.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19. Здоровый образ жизни как основа формирования жизнеспособного поколения и пути его развития.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20. Понятие здоровье, здоровый образ жизни (ЗОЖ), болезнь, предболезнь, факторы риска, инвалидность.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21.  Ведущие факторы сохранения з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доровья человека. Формирование ЗОЖ у школьников.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22. Школьные факторы риска развития заболеваний. Физиологические основы здоровья.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23. Понятие школьных болезней. Особенности индивидуального подхода к учащимся, страдающим хроническими заболеваниями.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24. Экс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пресс-оценка уровня здоровья у детей и взрослых на основе принципов донозологической диагностики.  измерение показателей работы сердечно-сосудистой, дыхательной систем  организма, адаптационного потенциала, биологического возраста.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25. Психическое здоровье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Устранение нервно-эмоционального напряжения. Профилактика заболеваний нервной системы.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26. Основы нравственно-полового воспитания. Репродуктивное и сексуальное здоровье молодежи. Профилактика заболеваний, передающихся половым путем. Профилактика СПИДа.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 Курение, алкоголь и наркотики как факторы риска нарушения здоровья, девиантного поведения. Профилактика ненормативных привычек. Методология определения распространения ненормативных привычек у школьников, действия учителя.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28. Наркомания и токсикомания.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Современные подходы к профилактике злоупотребления наркотическими средствами. ВИЧ -инфекция и пути ее предупреждения.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29. Влияние вредных привычек на репродуктивное здоровье.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30. Школьные болезни и их профилактика. Гигиеническое воспитание как комплексная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проблема.</w:t>
            </w:r>
          </w:p>
          <w:p w:rsidR="00380773" w:rsidRPr="00C86CFD" w:rsidRDefault="0038077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Примеры заданий рабочей тетради: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1.Заполните таблицу "Система органов пищеварения":</w:t>
            </w:r>
          </w:p>
          <w:p w:rsidR="00380773" w:rsidRPr="00C86CFD" w:rsidRDefault="0038077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Название органа Функция органа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Ротовая полость: зубы язык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слюнные железы Механическая обработка пищи.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Орган вкуса и речи, который участвует в акте жевания и гл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отания.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Обеззараживающая функция.  Смачивание и обволакивание пищи, образование пищевого комка, расщепление углеводов.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Глотка Участие в рефлекторном проглатывании пищевого комка.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Пищевод С помощью сокращений транспортирует пищу в желудок.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Желудок  Перемеши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вание и переваривание пищи, с помощью желудочного сока расщепление белка.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12-ти перстная кишка Переваривание и всасывание части органических веществ, образование некоторых гормонов.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Тонкая кишка Осуществление расщепление белков и углеводов до конечных 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продуктов.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Осуществление избирательного всасывания питательных веществ в кровь и лимфу.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Обеспечение защиты кишечника от микроорганизмов.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Толстая кишка Поглощение оставшейся воды. Формирование каловых масс.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Прямая кишка Удаление из организма непереваренных 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остатков пищи.</w:t>
            </w:r>
          </w:p>
          <w:p w:rsidR="00380773" w:rsidRPr="00C86CFD" w:rsidRDefault="0038077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Комментируйте схему строения рефлекторной дуги, движение по ней нервного импульса:</w:t>
            </w:r>
          </w:p>
          <w:p w:rsidR="00380773" w:rsidRPr="00C86CFD" w:rsidRDefault="0038077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 рецепторах кожи (1) возникает нервный импульс, который передается по дендриту чувствительного нейрона (2) к телу его (3): по аксону чувствительного ней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рона (4) в составе дорзального (заднего) корешка спинномозгового нерва импульс входит в задний рог серого вещества спинного мозга, через синапсы передается на вставочный нейрон (5), а затем - к телу двигательного нейрона (8) и в составе передних корешков с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пинномозгового нерва (7) проводится к рабочему органу (10), образуя в нем многочисленные эффекторные окончания.</w:t>
            </w:r>
          </w:p>
          <w:p w:rsidR="00380773" w:rsidRPr="00C86CFD" w:rsidRDefault="0038077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Ответьте на вопросы: Чем образована внутренняя среда организма? Какова ее роль в жизни клеток?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Внутренняя среда организма человека образован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 кровью, тканевой жидкостью, лимфой. Кровь движется по системе сосудов и контактирует с клетками, так она разносит к ним питательные вещества. Из жидкой части крови образуется тканевая жидкость, а ее избыток попадает в лимфатические сосуды, где потом стан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овится лимфой. Постоянство внутренней среды - гомеостаз необходим для нормальной работы систем организма и функционирования клеток.</w:t>
            </w:r>
          </w:p>
        </w:tc>
      </w:tr>
      <w:tr w:rsidR="00380773" w:rsidRPr="00C86CFD">
        <w:trPr>
          <w:trHeight w:hRule="exact" w:val="277"/>
        </w:trPr>
        <w:tc>
          <w:tcPr>
            <w:tcW w:w="710" w:type="dxa"/>
          </w:tcPr>
          <w:p w:rsidR="00380773" w:rsidRPr="00C86CFD" w:rsidRDefault="00380773">
            <w:pPr>
              <w:rPr>
                <w:lang w:val="ru-RU"/>
              </w:rPr>
            </w:pPr>
          </w:p>
        </w:tc>
        <w:tc>
          <w:tcPr>
            <w:tcW w:w="1985" w:type="dxa"/>
          </w:tcPr>
          <w:p w:rsidR="00380773" w:rsidRPr="00C86CFD" w:rsidRDefault="00380773">
            <w:pPr>
              <w:rPr>
                <w:lang w:val="ru-RU"/>
              </w:rPr>
            </w:pPr>
          </w:p>
        </w:tc>
        <w:tc>
          <w:tcPr>
            <w:tcW w:w="3687" w:type="dxa"/>
          </w:tcPr>
          <w:p w:rsidR="00380773" w:rsidRPr="00C86CFD" w:rsidRDefault="00380773">
            <w:pPr>
              <w:rPr>
                <w:lang w:val="ru-RU"/>
              </w:rPr>
            </w:pPr>
          </w:p>
        </w:tc>
        <w:tc>
          <w:tcPr>
            <w:tcW w:w="2269" w:type="dxa"/>
          </w:tcPr>
          <w:p w:rsidR="00380773" w:rsidRPr="00C86CFD" w:rsidRDefault="00380773">
            <w:pPr>
              <w:rPr>
                <w:lang w:val="ru-RU"/>
              </w:rPr>
            </w:pPr>
          </w:p>
        </w:tc>
        <w:tc>
          <w:tcPr>
            <w:tcW w:w="2127" w:type="dxa"/>
          </w:tcPr>
          <w:p w:rsidR="00380773" w:rsidRPr="00C86CFD" w:rsidRDefault="00380773">
            <w:pPr>
              <w:rPr>
                <w:lang w:val="ru-RU"/>
              </w:rPr>
            </w:pPr>
          </w:p>
        </w:tc>
      </w:tr>
      <w:tr w:rsidR="00380773" w:rsidRPr="00C86CFD">
        <w:trPr>
          <w:trHeight w:hRule="exact" w:val="277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380773" w:rsidRPr="00C86CFD" w:rsidRDefault="00CA630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 УЧЕБНО-МЕТОДИЧЕСКОЕ И ИНФОРМАЦИОННОЕ ОБЕСПЕЧЕНИЕ ДИСЦИПЛИНЫ (МОДУЛЯ)</w:t>
            </w:r>
          </w:p>
        </w:tc>
      </w:tr>
      <w:tr w:rsidR="00380773">
        <w:trPr>
          <w:trHeight w:hRule="exact" w:val="277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6.1. Рекомендуемая литература</w:t>
            </w:r>
          </w:p>
        </w:tc>
      </w:tr>
      <w:tr w:rsidR="00380773">
        <w:trPr>
          <w:trHeight w:hRule="exact" w:val="277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6.1.1.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Основная литература</w:t>
            </w:r>
          </w:p>
        </w:tc>
      </w:tr>
      <w:tr w:rsidR="00380773">
        <w:trPr>
          <w:trHeight w:hRule="exact" w:val="277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380773"/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Авторы, составители</w:t>
            </w:r>
          </w:p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Заглавие</w:t>
            </w: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Издательство, год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Адрес</w:t>
            </w:r>
          </w:p>
        </w:tc>
      </w:tr>
      <w:tr w:rsidR="00380773">
        <w:trPr>
          <w:trHeight w:hRule="exact" w:val="478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Дробинская А. О.</w:t>
            </w:r>
          </w:p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Анатомия и возрастная физиология: учебник для вузов</w:t>
            </w: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Москва: Юрайт, 2022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https://urait.ru/bcode/488 733</w:t>
            </w:r>
          </w:p>
        </w:tc>
      </w:tr>
    </w:tbl>
    <w:p w:rsidR="00380773" w:rsidRDefault="00CA6304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1862"/>
        <w:gridCol w:w="3359"/>
        <w:gridCol w:w="2165"/>
        <w:gridCol w:w="2120"/>
      </w:tblGrid>
      <w:tr w:rsidR="00380773">
        <w:trPr>
          <w:trHeight w:hRule="exact" w:val="277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380773"/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Авторы, составители</w:t>
            </w:r>
          </w:p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Заглавие</w:t>
            </w: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Издательство, год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Адрес</w:t>
            </w:r>
          </w:p>
        </w:tc>
      </w:tr>
      <w:tr w:rsidR="00380773">
        <w:trPr>
          <w:trHeight w:hRule="exact" w:val="1357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Л1.2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Давыдова С. С., Вакуло И. А., Перфилова Л. И., Сычев В. С.</w:t>
            </w:r>
          </w:p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Возрастная анатомия, физиология, гигиена: учебно-методическое пособие</w:t>
            </w: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Липецк: Липецкий государственный педагогический университет имени П.П. Семенова-Тян-Шанского, 2017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https://biblioclub.ru/inde x.php? page=book&amp;id=577440</w:t>
            </w:r>
          </w:p>
        </w:tc>
      </w:tr>
      <w:tr w:rsidR="00380773">
        <w:trPr>
          <w:trHeight w:hRule="exact" w:val="1137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Л1.3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Любимова З. В., Никитина А. А.</w:t>
            </w:r>
          </w:p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Возрастная анатомия и физиология в 2 т. Т. 1 Организм человека, его регуляторные и интегративные системы: учебник для академического бакалавриата</w:t>
            </w: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Москва: Юрайт, 2022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https://urait.ru/bcode/497 802</w:t>
            </w:r>
          </w:p>
        </w:tc>
      </w:tr>
      <w:tr w:rsidR="00380773">
        <w:trPr>
          <w:trHeight w:hRule="exact" w:val="917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Л1.4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Любимова З. В., Никитина А. А.</w:t>
            </w:r>
          </w:p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Возрастная анатомия и физиология в 2 т. Т. 2 Опорно-двигательная и висцеральные системы: учебник для академического бакалавриата</w:t>
            </w: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Москва: Юрайт, 2022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https://urait.ru/bcode/507 815</w:t>
            </w:r>
          </w:p>
        </w:tc>
      </w:tr>
      <w:tr w:rsidR="00380773">
        <w:trPr>
          <w:trHeight w:hRule="exact" w:val="277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6.1.2.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Дополнительная литература</w:t>
            </w:r>
          </w:p>
        </w:tc>
      </w:tr>
      <w:tr w:rsidR="00380773">
        <w:trPr>
          <w:trHeight w:hRule="exact" w:val="277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380773"/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Авторы, составители</w:t>
            </w:r>
          </w:p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Заглавие</w:t>
            </w: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Издательство, год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Адрес</w:t>
            </w:r>
          </w:p>
        </w:tc>
      </w:tr>
      <w:tr w:rsidR="00380773">
        <w:trPr>
          <w:trHeight w:hRule="exact" w:val="697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Л2.1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Щанкин А. А.</w:t>
            </w:r>
          </w:p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Возрастная анатомия и физиология: курс лекций</w:t>
            </w: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Москва, Берлин: Директ- Медиа, 2019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https://biblioclub.ru/inde x.php? page=book&amp;id=577689</w:t>
            </w:r>
          </w:p>
        </w:tc>
      </w:tr>
      <w:tr w:rsidR="00380773">
        <w:trPr>
          <w:trHeight w:hRule="exact" w:val="917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Л2.2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Григорьева Е.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В., Мальцев В. П., Белоусова Н. А.</w:t>
            </w:r>
          </w:p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Возрастная анатомия и физиология: учебное пособие для вузов</w:t>
            </w: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Москва: Юрайт, 2022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https://urait.ru/bcode/494 027</w:t>
            </w:r>
          </w:p>
        </w:tc>
      </w:tr>
      <w:tr w:rsidR="00380773">
        <w:trPr>
          <w:trHeight w:hRule="exact" w:val="277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6.3.1 Перечень программного обеспечения</w:t>
            </w:r>
          </w:p>
        </w:tc>
      </w:tr>
      <w:tr w:rsidR="00380773" w:rsidRPr="00C86CFD">
        <w:trPr>
          <w:trHeight w:hRule="exact" w:val="2236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Default="00CA630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1. Microsoft® Windows® 8.1 Professional (OEM лицензия, контракт №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20А/2015 от 05.10.2015);</w:t>
            </w:r>
          </w:p>
          <w:p w:rsidR="00380773" w:rsidRDefault="00CA630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 Kaspersky Endpoint Security – Лиц сертификат  №1B08-190415-050007-883-951;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7-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Zip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- (Свободная лицензия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GPL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);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Adobe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Acrobat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Reader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– (Свободная лицензия);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5.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Google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Chrome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– (Свободная лицензия);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6.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Mozilla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Firefox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– 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(Свободная лицензия);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7.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LibreOffice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– (Свободная лицензия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GPL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);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8.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XnView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– (Свободная лицензия);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9.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Java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– (Свободная лицензия);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10.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VLC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– (Свободная лицензия);</w:t>
            </w:r>
          </w:p>
        </w:tc>
      </w:tr>
      <w:tr w:rsidR="00380773" w:rsidRPr="00C86CFD">
        <w:trPr>
          <w:trHeight w:hRule="exact" w:val="277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CA630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6.3.2  Перечень профессиональных баз данных и информационных справочных систем</w:t>
            </w:r>
          </w:p>
        </w:tc>
      </w:tr>
      <w:tr w:rsidR="00380773">
        <w:trPr>
          <w:trHeight w:hRule="exact" w:val="2500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Elibrary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ru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электронная библиотечная система : база данных содержит сведения об отечественных книгах и периодических изданиях по науке, технологии, медицине и образованию. Адрес: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elibrary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ru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Режим доступа: Свободный доступ;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Электронно-библиотечная система «Уни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верситетская библиотека онлайн». Адрес: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https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biblioclub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ru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Режим доступа: Индивидуальный неограниченный доступ;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Электронно-библиотечная система издательства «ЛАНЬ». Адрес: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e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lanbook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com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Режим доступа: Индивидуальный неограниченный доступ;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Образовательна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я платформа «Юрайт». Адрес: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https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urait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ru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Режим доступа: Индивидуальный неограниченный доступ;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ИС Антиплагиат: система обнаружения заимствований. Адрес: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https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krasspu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antiplagiat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ru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Режим доступа: Индивидуальный неограниченный доступ;</w:t>
            </w:r>
          </w:p>
          <w:p w:rsidR="00380773" w:rsidRDefault="00CA6304">
            <w:pPr>
              <w:spacing w:after="0" w:line="240" w:lineRule="auto"/>
              <w:rPr>
                <w:sz w:val="19"/>
                <w:szCs w:val="19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Консультант Плюс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/Электронный ресурс/:справочно – правововая  система.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Адрес: Научная библиотека Режим доступа: Локальная  сеть вуза;</w:t>
            </w:r>
          </w:p>
        </w:tc>
      </w:tr>
      <w:tr w:rsidR="00380773">
        <w:trPr>
          <w:trHeight w:hRule="exact" w:val="277"/>
        </w:trPr>
        <w:tc>
          <w:tcPr>
            <w:tcW w:w="710" w:type="dxa"/>
          </w:tcPr>
          <w:p w:rsidR="00380773" w:rsidRDefault="00380773"/>
        </w:tc>
        <w:tc>
          <w:tcPr>
            <w:tcW w:w="1985" w:type="dxa"/>
          </w:tcPr>
          <w:p w:rsidR="00380773" w:rsidRDefault="00380773"/>
        </w:tc>
        <w:tc>
          <w:tcPr>
            <w:tcW w:w="3687" w:type="dxa"/>
          </w:tcPr>
          <w:p w:rsidR="00380773" w:rsidRDefault="00380773"/>
        </w:tc>
        <w:tc>
          <w:tcPr>
            <w:tcW w:w="2269" w:type="dxa"/>
          </w:tcPr>
          <w:p w:rsidR="00380773" w:rsidRDefault="00380773"/>
        </w:tc>
        <w:tc>
          <w:tcPr>
            <w:tcW w:w="2127" w:type="dxa"/>
          </w:tcPr>
          <w:p w:rsidR="00380773" w:rsidRDefault="00380773"/>
        </w:tc>
      </w:tr>
      <w:tr w:rsidR="00380773" w:rsidRPr="00C86CFD">
        <w:trPr>
          <w:trHeight w:hRule="exact" w:val="277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380773" w:rsidRPr="00C86CFD" w:rsidRDefault="00CA630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7. МАТЕРИАЛЬНО-ТЕХНИЧЕСКОЕ ОБЕСПЕЧЕНИЕ ДИСЦИПЛИНЫ (МОДУЛЯ)</w:t>
            </w:r>
          </w:p>
        </w:tc>
      </w:tr>
      <w:tr w:rsidR="00380773">
        <w:trPr>
          <w:trHeight w:hRule="exact" w:val="2500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Перечень учебных аудиторий и помещений закрепляется ежегодным приказом 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«О закреплении аудиторий и помещений в Федеральном государственном бюджетном образовательном учреждении высшего образования «Красноярский государственный педагогический университет им. В.П. Астафьева на текущий год» с обновлением перечня программного обесп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ечения и оборудования в соответствии с требованиями ФГОС ВО, в том числе: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Учебные аудитории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текущего контроля успеваемости и промежуточной аттестации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Помещения для самостоятельной работы обучающихся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Помещения для хранения и профилактического обслуживания учебного оборудования</w:t>
            </w:r>
          </w:p>
          <w:p w:rsidR="00380773" w:rsidRDefault="00CA630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4. Перечень лабораторий.</w:t>
            </w:r>
          </w:p>
        </w:tc>
      </w:tr>
      <w:tr w:rsidR="00380773">
        <w:trPr>
          <w:trHeight w:hRule="exact" w:val="277"/>
        </w:trPr>
        <w:tc>
          <w:tcPr>
            <w:tcW w:w="710" w:type="dxa"/>
          </w:tcPr>
          <w:p w:rsidR="00380773" w:rsidRDefault="00380773"/>
        </w:tc>
        <w:tc>
          <w:tcPr>
            <w:tcW w:w="1985" w:type="dxa"/>
          </w:tcPr>
          <w:p w:rsidR="00380773" w:rsidRDefault="00380773"/>
        </w:tc>
        <w:tc>
          <w:tcPr>
            <w:tcW w:w="3687" w:type="dxa"/>
          </w:tcPr>
          <w:p w:rsidR="00380773" w:rsidRDefault="00380773"/>
        </w:tc>
        <w:tc>
          <w:tcPr>
            <w:tcW w:w="2269" w:type="dxa"/>
          </w:tcPr>
          <w:p w:rsidR="00380773" w:rsidRDefault="00380773"/>
        </w:tc>
        <w:tc>
          <w:tcPr>
            <w:tcW w:w="2127" w:type="dxa"/>
          </w:tcPr>
          <w:p w:rsidR="00380773" w:rsidRDefault="00380773"/>
        </w:tc>
      </w:tr>
      <w:tr w:rsidR="00380773" w:rsidRPr="00C86CFD">
        <w:trPr>
          <w:trHeight w:hRule="exact" w:val="277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380773" w:rsidRPr="00C86CFD" w:rsidRDefault="00CA630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8. МЕТОДИЧЕСКИЕ УКАЗАНИЯ ДЛЯ </w:t>
            </w:r>
            <w:r w:rsidRPr="00C86CF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ОБУЧАЮЩИХСЯ ПО ОСВОЕНИЮ ДИСЦИПЛИНЫ (МОДУЛЯ)</w:t>
            </w:r>
          </w:p>
        </w:tc>
      </w:tr>
      <w:tr w:rsidR="00380773" w:rsidRPr="00C86CFD">
        <w:trPr>
          <w:trHeight w:hRule="exact" w:val="626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Рекомендации по работе на лекциях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 понятие лекции вкладывается два смысла: лекция как вид учебных занятий, в ходе которых в устной форме</w:t>
            </w:r>
          </w:p>
        </w:tc>
      </w:tr>
    </w:tbl>
    <w:p w:rsidR="00380773" w:rsidRPr="00C86CFD" w:rsidRDefault="00CA6304">
      <w:pPr>
        <w:rPr>
          <w:sz w:val="0"/>
          <w:szCs w:val="0"/>
          <w:lang w:val="ru-RU"/>
        </w:rPr>
      </w:pPr>
      <w:r w:rsidRPr="00C86CFD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86"/>
      </w:tblGrid>
      <w:tr w:rsidR="00380773" w:rsidRPr="00C86CFD">
        <w:trPr>
          <w:trHeight w:hRule="exact" w:val="15391"/>
        </w:trPr>
        <w:tc>
          <w:tcPr>
            <w:tcW w:w="10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преподавателем излагается предмет, и лекция как способ подачи учебного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материала путем логически стройного, систематически последовательного и ясного изложения. В данном случае мы рассматриваем лекцию как вид учебных занятий.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Как правило, лекция содержит какой-либо объем научной информации, имеет определенную структуру (ввод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ную часть, основное содержание, обобщение, промежуточные и итоговые выводы и др.), отражает соответствующую идею, логику раскрытия сущности рассматриваемых явлений.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 своему характеру и значимости сообщаемая на лекции информация может быть отнесена к осно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вному материалу и к дополнительным сведениям. Целевое назначение последних – помогать слушателям в осмыслении содержания лекции, усиливать доказательность изучаемых закономерностей, раскрывать историю и этапы науки, общественной жизни, взглядов, теорий и п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р. К таким сведениям относятся исторические справки, табличные и другие данные, примеры проявления или использования психолого-педагогических закономерностей в учебно-воспитательном процессе и пр.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Учебные дисциплины отличаются предметом и методами исследов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ания, характером учебного материала, излагаемого на лекциях.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Отличаются лекции по манере чтения. Одни лекторы объяснение ведут размеренно, спокойно, не повышая голоса, другие – темпераментно, живо. У отдельных преподавателей речь строгая, лаконичная, у ины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 она образная, поэтому требуется определенное время, привыкнуть к этому и понимать объяснение.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Все это необходимо иметь в виду, так как манера чтения влияет на восприятие лекций их конспектирование.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Посещение студентами лекционных занятий – дело крайне не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обходимое, поскольку лекции вводят в науку, они дают первое знакомство с научно-теоретическими положениями данной отрасли науки и, что особенно важно и что очень сложно осуществить студенту самостоятельно, знакомят с методологией науки. Лекции предназначен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ы для того, чтобы закладывать основы научных знаний, определять направление, основное содержание и характер всех видов учебных занятий, а также (и главным образом) самостоятельной работы студентов.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Систематическое посещение лекций, активная мыслительная ра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бота в ходе объяснения преподавателем учебного материала позволяет не только понимать изучаемую науку, но и успешно справляться с учебными заданиями на занятиях других видов (практических, лабораторных и т.д.), самостоятельно овладевать знаниями во внеучеб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ное время.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Рассмотрим некоторые рекомендации, как работать на лекции.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Слушать лекции надо сосредоточено, не отвлекаясь на разговоры и не занимаясь посторонними делами. Механическое записывание отдельных фраз без их осмысления не оставляет следа ни в памяти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ни в сознании.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 ходе лекции полезно внимательно следить за рассуждениями лектора, выполняя предлагаемые им мыслительные операции и стараясь дать ответы на поставленные вопросы, надо, как говорят, слушать активно.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 этом следует вырабатывать у себя кри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тическое отношение к существующим научным положениям, не принимать всё сказанное на веру, пытаться самостоятельно вникнуть в сущность изучаемого и стремиться обнаружить имеющиеся порой несоответствия между тем, что наблюдается, и тем, что об этом говорит т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еория.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Особое внимание надо обращаться на указания и комментарии лектора при использовании им наглядных пособий (плакатов, схем, графиков и др.), следить за тем, что преподаватель показывает, не конспектируя в это время. Порой вод кривой графика или элемен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 схемы, диаграмма дает важную информацию, которую лектор анализирует. Одновременное восприятие визуально и на слух способствует лучшему усвоению.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Опытные преподаватели при чтении лекций удачно проводят анализ явлений, событий, делают обобщения, умело опер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ируют фактическим материалом при доказательстве или опровержении каких-либо положений.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Надо внимательно прислушиваться и присматриваться к тому, как все это делает лектор, какие средства использует для того, чтобы достичь убедительности и доказательности в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рассуждениях. Это помогает выработать умение анализа и синтеза, способности к четкому и ясному изложению мыслей, логичному и аргументированному доказательству высказываний и положений.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Конспект лекций не должен представлять собой стенографическую запись е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ё содержания. Необходимо прослушать, продумать, а затем записать высказанную лектором мысль. Дословно записывать лекцию нецелесообразно, так как в этом случае не хватает времени на обдумывание. Следует схватывать общий смысл каждого этапа или периода лекци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 и сжато излагать его в конспекте.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 конспектировании лекций по общественным и гуманитарным наукам важно правильно выбрать момент записи; тот момент, когда чувствуется, что преподаватель должен переходить к новому вопросу или разделу. В процессе этого п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ерехода лектор обычно пользуется некоторыми связующими словами, Фразами или дополнительными комментариями к прочитанному, и запись может быть сделана без ущерба для дальнейшего понимания лекции.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 конспект следует заносить записи, зарисовки, выполненные пр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еподавателем на доске, особенно если он показывает постепенное, последовательное развитие какого-то процесса, явления и т.п.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Надо стремиться записывать возникающие при слушании лекции мысли, вопросы, соображения, которые затем могут послужить предметом дал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ьнейших рассуждений, а иногда и началом поисково-исследовательской работы. Для сокращения времени таких записей рекомендуется выбрать свою систему условий обозначений (восклицательный знак, знак вопроса, плюс, галочка и др.), которые следует проставлять на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полях конспекта в тех местах, где возник вопрос или появились какие- то соображения. Это помогает при проработке конспекта возвращаться к возникающим на лекции мыслям или сомнениям.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Если преподаватель при чтении лекции строго придерживается учебника или 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какого-то пособия, есть смысл содержания лекции не записывать, но записывать отдельные резюмирующие выводы или факты, которые не содержаться в учебной литературе. Опытные лекторы, как правило, громкостью, темпом речи, интонацией выделяют в лекции главные м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ысли и иллюстрированный материал, который достаточно прослушать только для справки. Поэтому надо внимательно вслушиваться в речь преподавателя и сообразно этому вести записи в конспекте.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Многие преподаватели, начиная чтение курса, дают рекомендации относит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ельно того, как конспектировать их лекции. Полезно следовать эти советам, поскольку рекомендации чаще всего, отражают специфику курса и учитывают манеру чтения лекций.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Качество конспекта в значительной мере зависит от индивидуальных особенностей восприятия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 памяти студента. Один в состоянии, слушать лекцию, делать краткие записи её содержания или выводов своими словами. Другим это не удается. Им необходимо более строго и последовательно следить за мыслью лектора, воспроизводя не только содержание, но и стр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уктуру лекции, записывая при этом хотя бы отдельными словами основные доказательства, приводя наиболее важные</w:t>
            </w:r>
          </w:p>
        </w:tc>
      </w:tr>
    </w:tbl>
    <w:p w:rsidR="00380773" w:rsidRPr="00C86CFD" w:rsidRDefault="00CA6304">
      <w:pPr>
        <w:rPr>
          <w:sz w:val="0"/>
          <w:szCs w:val="0"/>
          <w:lang w:val="ru-RU"/>
        </w:rPr>
      </w:pPr>
      <w:r w:rsidRPr="00C86CFD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86"/>
      </w:tblGrid>
      <w:tr w:rsidR="00380773" w:rsidRPr="00C86CFD">
        <w:trPr>
          <w:trHeight w:hRule="exact" w:val="15391"/>
        </w:trPr>
        <w:tc>
          <w:tcPr>
            <w:tcW w:w="10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факты и т.п.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Для ускорения процесса конспектирования рекомендуется, исходя из своих индивидуальных способностей, выбрать систему выполнения зап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иси на лекциях, используя удобные для себя условные обозначения отдельных терминов, наиболее распространенных слов и понятий.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Для конспектов лекций целесообразно выделить отдельную общую тетрадь, в которой на каждой странице желательно оставлять поля приме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рно ¼ часть её ширины. Эти поля можно использовать для записи вопросов, замечаний, возникающих в процесс слушания лекции, а также для вынесения дополнений к отдельным разделам конспекта в ходе проработке учебной и дополнительной литературы.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Надо понимать, 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что конспект лекций – это только вспомогательный материал для самостоятельной работы. Он не может заменить учебник, учебное пособие или другую литературу. Вместе с тем, хорошо законспектированная лекция помогает лучше разобраться в материале и облегчить ег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 проработку.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Отдельные студенты считаю, что лекции можно слушать не готовясь к ним. Да, слушать можно, но польза от этого не велика. В подавляющем большинстве случаев каждая последующая лекция опирается на ранее изложенные положения, выводы, закономерност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и, и предполагается, что аудитория все это усвоила. Незнание предыдущего материала очень часто является причиной плохого понимания излагаемого на лекции. По этой причине крайне необходимо готовиться к каждой лекции, прорабатывать конспект и рекомендованную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литературу по прошлому материалу. Считается, что наиболее полезно прорабатывать лекцию в день её прослушивания, пока свежи впечатления и многое из услышанного, легко восстановиться в памяти.</w:t>
            </w:r>
          </w:p>
          <w:p w:rsidR="00380773" w:rsidRPr="00C86CFD" w:rsidRDefault="0038077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Рекомендации по работе на практических занятиях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Практические за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нятия ˗ это форма коллективной и самостоятельной работы обучающихся, связанная с самостоятельным изучением и проработкой литературных источников. Обычно они проводятся в виде беседы или дискуссии, в процессе которых анализируются и углубляются ос­новные по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ложения ранее изученной темы, конкретизируются и обобщаются знания, закрепляются умения.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Практические занятия играют большую роль в развитии обучающихся. Данная форма способствует формированию навыков самообразования у обучающихся, умений работать с книгой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выступать с самостоятельным сообщением, обсуждать поставленные вопросы, самостоятельно анализировать ответы коллег, аргументировать свою точку зрения, оперативно и четко применять свои знания. У обучающихся формируются умения составлять реферат, логично 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излагать свои мысли, подбирать факты из различных источников информации, находить убедительные примеры. Выступления обучающихся на семинарах способствуют развитию моноло­гической речи, повышают их культуру общения.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Структура практического занятия может быт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ь различной. Это зависит от учебно-воспитательных целей, уровня подготовленности обучающихся к обсуждению проблемы. Наиболее распространенной является следующая структура практического занятия: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1. Вводное выступление преподавателя, в котором он напоминает 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задачи семинарского занятия, знакомит с планом его проведения, ставит проблему.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Выступления обучающихся (сообщения или доклады по заданным темам).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Дискуссия (обсуждение сообщений, докладов).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4. Подведение итогов (на заключительном этапе занятия 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преподаватель анализирует выступления обучающихся, оценивает их участие в дискуссии, обобщает материал и делает выводы).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Задания для рейтингового контроля успеваемости обучающихся.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Эффективность семинара во многом зависит от подготовки к нему обучающихс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я.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Подготовку к практическому занятию необходимо начинать заблаговременно, примерно за 2-3 недели. Преподаватель сообщает тему, задачи занятия, вопросы для обсуждения, распределяет доклады, рекомендует дополнительные источники, проводит консультации.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Эффективность практического занятия зависит от умения обучающихся готовить доклады, сообщения. Поэтому при подготовке к семинару преподаватель подробно объясняет, как готовить доклад. помогает составить план, подобрать примеры, наглядные пособия, сделать в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ыводы. На консультациях он просматривает доклады, отвечает на вопросы обучающихся, оказывает методическую помощь.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Сообщения и доклады должны быть небольшими, рассчитанными на 3˗5 минут.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 практическому занятию должны готовиться все обучающиеся группы/поток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а. Кроме содержания выступлений, обучающимся необходимо подготовить вопросы/комментарии для обсуждения.</w:t>
            </w:r>
          </w:p>
          <w:p w:rsidR="00380773" w:rsidRPr="00C86CFD" w:rsidRDefault="0038077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Рекомендации по подготовке к промежуточной аттестации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Зачет – это глубокая итоговая проверка знаний, умений, навыков и компетенций обучающихся.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 сдаче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зачету допускаются обучающиеся, которые выполнили весь объём работы, предусмотренный учебной программой по дисциплине.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Организация подготовки к зачету сугубо индивидуальна. Несмотря на это, можно выделить несколько общих рациональных приёмов подготовки к 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зачету, пригодных для многих случаев.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 подготовке к зачету конспекты учебных занятий не должны являться единственным источником научной информации. Следует обязательно пользоваться ещё учебными пособиями, специальной научно-методической литературой.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Усв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оение, закрепление и обобщение учебного материала следует проводить в несколько этапов: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а) сквозное (тема за темой) повторение последовательных частей дисциплины, имеющих близкую смысловую связь; после каждой темы – воспроизведение учебного материала по па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мяти с использованием конспекта и пособий в тех случаях, когда что-то ещё не усвоено; прохождение таким образом всего курса;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б) выборочное по отдельным темам и вопросам воспроизведение (мысленно или путём записи) учебного материала; выделение тем или вопро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сов, которые ещё не достаточно усвоены или поняты, и того, что уже хорошо запомнилось;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в) повторение и осмысливание не усвоенного материала и воспроизведение его по памяти;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г) выборочное для самоконтроля воспроизведение по памяти ответов на вопросы.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Повтор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ять следует не отдельные вопросы, а темы в той последовательности, как они излагались лектором. Это обеспечивает получение цельного представления об изученной дисциплине, а не отрывочных знаний по отдельным</w:t>
            </w:r>
          </w:p>
        </w:tc>
      </w:tr>
    </w:tbl>
    <w:p w:rsidR="00380773" w:rsidRPr="00C86CFD" w:rsidRDefault="00CA6304">
      <w:pPr>
        <w:rPr>
          <w:sz w:val="0"/>
          <w:szCs w:val="0"/>
          <w:lang w:val="ru-RU"/>
        </w:rPr>
      </w:pPr>
      <w:r w:rsidRPr="00C86CFD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86"/>
      </w:tblGrid>
      <w:tr w:rsidR="00380773">
        <w:trPr>
          <w:trHeight w:hRule="exact" w:val="3115"/>
        </w:trPr>
        <w:tc>
          <w:tcPr>
            <w:tcW w:w="10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вопросам.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Если в ходе повторения возникают к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акие-то неясности, затруднения в понимании определённых вопросов, их следует выписать отдельно и стремиться найти ответы самостоятельно, пользуясь конспектом лекций и литературой. В тех случаях, когда этого сделать не удаётся, надо обращаться за помощью к 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преподавателю на консультации, которая обычно проводится перед зачетом.</w:t>
            </w:r>
          </w:p>
          <w:p w:rsidR="00380773" w:rsidRPr="00C86CFD" w:rsidRDefault="00CA63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 зачету по дисциплине «Мониторинг образовательных результатов» надо не только показать теоретические знания по предмету, но и умения применить их при выполнении ряда практических зад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аний – разработать педагогическую систему учебных занятий (разных типов и видов) обоснованно подобрать пути реализации для определенного типа общеобразовательной школы, сформулировать цели и задачи биоэкологического образования в конкретной школе и т.д.</w:t>
            </w:r>
          </w:p>
          <w:p w:rsidR="00380773" w:rsidRDefault="00CA6304">
            <w:pPr>
              <w:spacing w:after="0" w:line="240" w:lineRule="auto"/>
              <w:rPr>
                <w:sz w:val="19"/>
                <w:szCs w:val="19"/>
              </w:rPr>
            </w:pP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зачету фактически должна проводиться на протяжении всего процесса изучения данной дисциплины. Время, отводимое в период промежуточной аттестации, даётся на то, чтобы восстановить в памяти изученный учебный материал и систематизировать его. Чем</w:t>
            </w:r>
            <w:r w:rsidRPr="00C86C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меньше усилий затрачивается на протяжении семестра, тем больше их приходится прилагать в дни подготовки к зачету. Форсированное же усвоение материала чаще всего оказывается поверхностным и непрочным.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Регулярная учёба – вот лучший способ подготовки к зачет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у.</w:t>
            </w:r>
          </w:p>
        </w:tc>
      </w:tr>
    </w:tbl>
    <w:p w:rsidR="00380773" w:rsidRDefault="00380773"/>
    <w:p w:rsidR="00C86CFD" w:rsidRDefault="00C86CFD"/>
    <w:p w:rsidR="00C86CFD" w:rsidRDefault="00C86CFD"/>
    <w:p w:rsidR="00C86CFD" w:rsidRPr="00C86CFD" w:rsidRDefault="00C86CFD" w:rsidP="00C86CFD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zh-CN"/>
        </w:rPr>
      </w:pPr>
      <w:r w:rsidRPr="00C86CFD">
        <w:rPr>
          <w:rFonts w:ascii="Times New Roman" w:eastAsia="Times New Roman" w:hAnsi="Times New Roman" w:cs="Times New Roman"/>
          <w:b/>
          <w:sz w:val="28"/>
          <w:szCs w:val="28"/>
          <w:lang w:val="ru-RU" w:eastAsia="zh-CN"/>
        </w:rPr>
        <w:t>Технологическая карта рейтинга дисциплины</w:t>
      </w:r>
    </w:p>
    <w:p w:rsidR="00C86CFD" w:rsidRPr="00C86CFD" w:rsidRDefault="00C86CFD" w:rsidP="00C86CFD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zh-CN"/>
        </w:rPr>
      </w:pPr>
      <w:r w:rsidRPr="00C86CFD">
        <w:rPr>
          <w:rFonts w:ascii="Times New Roman" w:eastAsia="Times New Roman" w:hAnsi="Times New Roman" w:cs="Times New Roman"/>
          <w:b/>
          <w:sz w:val="28"/>
          <w:szCs w:val="28"/>
          <w:lang w:val="ru-RU" w:eastAsia="zh-CN"/>
        </w:rPr>
        <w:t>«Возрастная анатомия, физиология и культура здоровья»</w:t>
      </w:r>
    </w:p>
    <w:p w:rsidR="00C86CFD" w:rsidRPr="00C86CFD" w:rsidRDefault="00C86CFD" w:rsidP="00C86CFD">
      <w:pPr>
        <w:widowControl w:val="0"/>
        <w:suppressAutoHyphens/>
        <w:spacing w:after="0" w:line="360" w:lineRule="auto"/>
        <w:rPr>
          <w:rFonts w:ascii="Times New Roman" w:eastAsia="Courier New" w:hAnsi="Times New Roman" w:cs="Times New Roman"/>
          <w:color w:val="000000"/>
          <w:sz w:val="24"/>
          <w:szCs w:val="24"/>
          <w:lang w:val="ru-RU" w:eastAsia="zh-CN"/>
        </w:rPr>
      </w:pPr>
    </w:p>
    <w:p w:rsidR="00C86CFD" w:rsidRPr="00C86CFD" w:rsidRDefault="00C86CFD" w:rsidP="00C86CFD">
      <w:pPr>
        <w:widowControl w:val="0"/>
        <w:tabs>
          <w:tab w:val="left" w:pos="1440"/>
        </w:tabs>
        <w:suppressAutoHyphens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val="ru-RU" w:eastAsia="zh-CN"/>
        </w:rPr>
      </w:pPr>
      <w:r w:rsidRPr="00C86CFD">
        <w:rPr>
          <w:rFonts w:ascii="Times New Roman" w:eastAsia="Courier New" w:hAnsi="Times New Roman" w:cs="Times New Roman"/>
          <w:b/>
          <w:color w:val="000000"/>
          <w:sz w:val="24"/>
          <w:szCs w:val="24"/>
          <w:lang w:val="ru-RU" w:eastAsia="zh-CN"/>
        </w:rPr>
        <w:t>ТЕХНОЛОГИЧЕСКАЯ КАРТА РЕЙТИНГА</w:t>
      </w:r>
    </w:p>
    <w:p w:rsidR="00C86CFD" w:rsidRPr="00C86CFD" w:rsidRDefault="00C86CFD" w:rsidP="00C86CFD">
      <w:pPr>
        <w:widowControl w:val="0"/>
        <w:tabs>
          <w:tab w:val="left" w:pos="1440"/>
        </w:tabs>
        <w:suppressAutoHyphens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val="ru-RU" w:eastAsia="zh-CN"/>
        </w:rPr>
      </w:pPr>
    </w:p>
    <w:tbl>
      <w:tblPr>
        <w:tblW w:w="10353" w:type="dxa"/>
        <w:tblInd w:w="-57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 w:firstRow="0" w:lastRow="0" w:firstColumn="0" w:lastColumn="0" w:noHBand="0" w:noVBand="0"/>
      </w:tblPr>
      <w:tblGrid>
        <w:gridCol w:w="2673"/>
        <w:gridCol w:w="2632"/>
        <w:gridCol w:w="2756"/>
        <w:gridCol w:w="2292"/>
      </w:tblGrid>
      <w:tr w:rsidR="00C86CFD" w:rsidRPr="00C86CFD" w:rsidTr="00F5356F">
        <w:trPr>
          <w:trHeight w:val="1402"/>
        </w:trPr>
        <w:tc>
          <w:tcPr>
            <w:tcW w:w="27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86CFD" w:rsidRPr="00C86CFD" w:rsidRDefault="00C86CFD" w:rsidP="00C86CFD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sz w:val="24"/>
                <w:szCs w:val="24"/>
                <w:lang w:val="ru-RU" w:eastAsia="zh-CN"/>
              </w:rPr>
            </w:pPr>
            <w:r w:rsidRPr="00C86CFD">
              <w:rPr>
                <w:rFonts w:ascii="Times New Roman" w:eastAsia="Arial" w:hAnsi="Times New Roman" w:cs="Times New Roman"/>
                <w:sz w:val="24"/>
                <w:szCs w:val="24"/>
                <w:lang w:val="ru-RU" w:eastAsia="zh-CN"/>
              </w:rPr>
              <w:t>Наименование</w:t>
            </w:r>
          </w:p>
          <w:p w:rsidR="00C86CFD" w:rsidRPr="00C86CFD" w:rsidRDefault="00C86CFD" w:rsidP="00C86CFD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sz w:val="24"/>
                <w:szCs w:val="24"/>
                <w:lang w:val="ru-RU" w:eastAsia="zh-CN"/>
              </w:rPr>
            </w:pPr>
            <w:r w:rsidRPr="00C86CFD">
              <w:rPr>
                <w:rFonts w:ascii="Times New Roman" w:eastAsia="Arial" w:hAnsi="Times New Roman" w:cs="Times New Roman"/>
                <w:sz w:val="24"/>
                <w:szCs w:val="24"/>
                <w:lang w:val="ru-RU" w:eastAsia="zh-CN"/>
              </w:rPr>
              <w:t>дисциплины/курса</w:t>
            </w:r>
          </w:p>
        </w:tc>
        <w:tc>
          <w:tcPr>
            <w:tcW w:w="2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86CFD" w:rsidRPr="00C86CFD" w:rsidRDefault="00C86CFD" w:rsidP="00C86CFD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sz w:val="24"/>
                <w:szCs w:val="24"/>
                <w:lang w:val="ru-RU" w:eastAsia="zh-CN"/>
              </w:rPr>
            </w:pPr>
            <w:r w:rsidRPr="00C86CFD">
              <w:rPr>
                <w:rFonts w:ascii="Times New Roman" w:eastAsia="Arial" w:hAnsi="Times New Roman" w:cs="Times New Roman"/>
                <w:sz w:val="24"/>
                <w:szCs w:val="24"/>
                <w:lang w:val="ru-RU" w:eastAsia="zh-CN"/>
              </w:rPr>
              <w:t>Уровень/ступень образования</w:t>
            </w:r>
          </w:p>
          <w:p w:rsidR="00C86CFD" w:rsidRPr="00C86CFD" w:rsidRDefault="00C86CFD" w:rsidP="00C86CFD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sz w:val="24"/>
                <w:szCs w:val="24"/>
                <w:lang w:val="ru-RU" w:eastAsia="zh-CN"/>
              </w:rPr>
            </w:pPr>
            <w:r w:rsidRPr="00C86CFD">
              <w:rPr>
                <w:rFonts w:ascii="Times New Roman" w:eastAsia="Arial" w:hAnsi="Times New Roman" w:cs="Times New Roman"/>
                <w:sz w:val="24"/>
                <w:szCs w:val="24"/>
                <w:lang w:val="ru-RU" w:eastAsia="zh-CN"/>
              </w:rPr>
              <w:t>(бакалавриат, магистратура)</w:t>
            </w:r>
          </w:p>
          <w:p w:rsidR="00C86CFD" w:rsidRPr="00C86CFD" w:rsidRDefault="00C86CFD" w:rsidP="00C86CFD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sz w:val="24"/>
                <w:szCs w:val="24"/>
                <w:lang w:val="ru-RU" w:eastAsia="zh-CN"/>
              </w:rPr>
            </w:pPr>
          </w:p>
        </w:tc>
        <w:tc>
          <w:tcPr>
            <w:tcW w:w="25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86CFD" w:rsidRPr="00C86CFD" w:rsidRDefault="00C86CFD" w:rsidP="00C86CFD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sz w:val="24"/>
                <w:szCs w:val="24"/>
                <w:lang w:val="ru-RU" w:eastAsia="zh-CN"/>
              </w:rPr>
            </w:pPr>
            <w:r w:rsidRPr="00C86CFD">
              <w:rPr>
                <w:rFonts w:ascii="Times New Roman" w:eastAsia="Arial" w:hAnsi="Times New Roman" w:cs="Times New Roman"/>
                <w:sz w:val="24"/>
                <w:szCs w:val="24"/>
                <w:lang w:val="ru-RU" w:eastAsia="zh-CN"/>
              </w:rPr>
              <w:t>Название цикла дисциплины в учебном плане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86CFD" w:rsidRPr="00C86CFD" w:rsidRDefault="00C86CFD" w:rsidP="00C86CFD">
            <w:pPr>
              <w:suppressAutoHyphens/>
              <w:spacing w:after="0" w:line="240" w:lineRule="auto"/>
              <w:textAlignment w:val="baseline"/>
              <w:rPr>
                <w:rFonts w:ascii="Times New Roman" w:eastAsia="Arial" w:hAnsi="Times New Roman" w:cs="Times New Roman"/>
                <w:sz w:val="24"/>
                <w:szCs w:val="24"/>
                <w:lang w:val="ru-RU" w:eastAsia="zh-CN"/>
              </w:rPr>
            </w:pPr>
            <w:r w:rsidRPr="00C86CFD">
              <w:rPr>
                <w:rFonts w:ascii="Times New Roman" w:eastAsia="Arial" w:hAnsi="Times New Roman" w:cs="Times New Roman"/>
                <w:sz w:val="24"/>
                <w:szCs w:val="24"/>
                <w:lang w:val="ru-RU" w:eastAsia="zh-CN"/>
              </w:rPr>
              <w:t>Количество зачетных единиц/кредитов</w:t>
            </w:r>
          </w:p>
        </w:tc>
      </w:tr>
      <w:tr w:rsidR="00C86CFD" w:rsidRPr="00C86CFD" w:rsidTr="00F5356F">
        <w:trPr>
          <w:trHeight w:val="838"/>
        </w:trPr>
        <w:tc>
          <w:tcPr>
            <w:tcW w:w="27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86CFD" w:rsidRPr="00C86CFD" w:rsidRDefault="00C86CFD" w:rsidP="00C86CFD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C86CF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  <w:t>Анатомия и возрастная физиология</w:t>
            </w:r>
          </w:p>
        </w:tc>
        <w:tc>
          <w:tcPr>
            <w:tcW w:w="2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86CFD" w:rsidRPr="00C86CFD" w:rsidRDefault="00C86CFD" w:rsidP="00C86CFD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C86C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Б</w:t>
            </w:r>
            <w:r w:rsidRPr="00C86CFD">
              <w:rPr>
                <w:rFonts w:ascii="Times New Roman" w:eastAsia="Arial" w:hAnsi="Times New Roman" w:cs="Times New Roman"/>
                <w:sz w:val="24"/>
                <w:szCs w:val="24"/>
                <w:lang w:val="ru-RU" w:eastAsia="zh-CN"/>
              </w:rPr>
              <w:t>акалавриат</w:t>
            </w:r>
          </w:p>
        </w:tc>
        <w:tc>
          <w:tcPr>
            <w:tcW w:w="25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86CFD" w:rsidRPr="00C86CFD" w:rsidRDefault="00C86CFD" w:rsidP="00C86CFD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sz w:val="24"/>
                <w:szCs w:val="24"/>
                <w:lang w:val="ru-RU" w:eastAsia="zh-CN"/>
              </w:rPr>
            </w:pPr>
            <w:r w:rsidRPr="00C86CF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ru-RU" w:eastAsia="zh-CN"/>
              </w:rPr>
              <w:t>Общепрофессиональные дисциплины направления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86CFD" w:rsidRPr="00C86CFD" w:rsidRDefault="00C86CFD" w:rsidP="00C86CFD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sz w:val="24"/>
                <w:szCs w:val="24"/>
                <w:lang w:val="ru-RU" w:eastAsia="zh-CN"/>
              </w:rPr>
            </w:pPr>
            <w:r w:rsidRPr="00C86CFD">
              <w:rPr>
                <w:rFonts w:ascii="Times New Roman" w:eastAsia="Arial" w:hAnsi="Times New Roman" w:cs="Times New Roman"/>
                <w:sz w:val="24"/>
                <w:szCs w:val="24"/>
                <w:lang w:val="ru-RU" w:eastAsia="zh-CN"/>
              </w:rPr>
              <w:t>2</w:t>
            </w:r>
          </w:p>
        </w:tc>
      </w:tr>
      <w:tr w:rsidR="00C86CFD" w:rsidRPr="00C86CFD" w:rsidTr="00F5356F">
        <w:trPr>
          <w:trHeight w:val="274"/>
        </w:trPr>
        <w:tc>
          <w:tcPr>
            <w:tcW w:w="1035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86CFD" w:rsidRPr="00C86CFD" w:rsidRDefault="00C86CFD" w:rsidP="00C86CFD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sz w:val="24"/>
                <w:szCs w:val="24"/>
                <w:lang w:val="ru-RU" w:eastAsia="zh-CN"/>
              </w:rPr>
            </w:pPr>
            <w:r w:rsidRPr="00C86CFD">
              <w:rPr>
                <w:rFonts w:ascii="Times New Roman" w:eastAsia="Arial" w:hAnsi="Times New Roman" w:cs="Times New Roman"/>
                <w:sz w:val="24"/>
                <w:szCs w:val="24"/>
                <w:lang w:val="ru-RU" w:eastAsia="zh-CN"/>
              </w:rPr>
              <w:t>Смежные дисциплины по учебному плану</w:t>
            </w:r>
          </w:p>
        </w:tc>
      </w:tr>
      <w:tr w:rsidR="00C86CFD" w:rsidRPr="00C86CFD" w:rsidTr="00F5356F">
        <w:trPr>
          <w:trHeight w:val="548"/>
        </w:trPr>
        <w:tc>
          <w:tcPr>
            <w:tcW w:w="1035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86CFD" w:rsidRPr="00C86CFD" w:rsidRDefault="00C86CFD" w:rsidP="00C86CF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C86CF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  <w:t>Предшествующие: школьный курсы биологии, анатомии.</w:t>
            </w:r>
          </w:p>
        </w:tc>
      </w:tr>
      <w:tr w:rsidR="00C86CFD" w:rsidRPr="00C86CFD" w:rsidTr="00F5356F">
        <w:trPr>
          <w:trHeight w:val="548"/>
        </w:trPr>
        <w:tc>
          <w:tcPr>
            <w:tcW w:w="1035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86CFD" w:rsidRPr="00C86CFD" w:rsidRDefault="00C86CFD" w:rsidP="00C86CFD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C86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     </w:t>
            </w:r>
            <w:r w:rsidRPr="00C86CF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  <w:t>Последующие:  Методика преподавания курса «Окружающий мир»</w:t>
            </w:r>
          </w:p>
        </w:tc>
      </w:tr>
    </w:tbl>
    <w:p w:rsidR="00C86CFD" w:rsidRPr="00C86CFD" w:rsidRDefault="00C86CFD" w:rsidP="00C86CFD">
      <w:pPr>
        <w:suppressAutoHyphens/>
        <w:spacing w:after="0" w:line="240" w:lineRule="auto"/>
        <w:textAlignment w:val="baseline"/>
        <w:rPr>
          <w:rFonts w:ascii="Times New Roman" w:eastAsia="Arial" w:hAnsi="Times New Roman" w:cs="Times New Roman"/>
          <w:sz w:val="24"/>
          <w:szCs w:val="24"/>
          <w:lang w:val="ru-RU" w:eastAsia="zh-CN"/>
        </w:rPr>
      </w:pPr>
    </w:p>
    <w:tbl>
      <w:tblPr>
        <w:tblW w:w="10353" w:type="dxa"/>
        <w:tblInd w:w="-57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2529"/>
        <w:gridCol w:w="2528"/>
        <w:gridCol w:w="1995"/>
        <w:gridCol w:w="3301"/>
      </w:tblGrid>
      <w:tr w:rsidR="00C86CFD" w:rsidRPr="00C86CFD" w:rsidTr="00F5356F">
        <w:trPr>
          <w:trHeight w:val="277"/>
        </w:trPr>
        <w:tc>
          <w:tcPr>
            <w:tcW w:w="1035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86CFD" w:rsidRPr="00C86CFD" w:rsidRDefault="00C86CFD" w:rsidP="00C86CFD">
            <w:pPr>
              <w:widowControl w:val="0"/>
              <w:suppressAutoHyphens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val="ru-RU" w:eastAsia="zh-CN"/>
              </w:rPr>
            </w:pPr>
            <w:r w:rsidRPr="00C86CF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  <w:t>БАЗОВЫЙ МОДУЛЬ № 1 «Введение в предмет. Анатомо-физиологическая характеристика нервной системы человека»</w:t>
            </w:r>
          </w:p>
        </w:tc>
      </w:tr>
      <w:tr w:rsidR="00C86CFD" w:rsidRPr="00C86CFD" w:rsidTr="00F5356F">
        <w:trPr>
          <w:cantSplit/>
          <w:trHeight w:hRule="exact" w:val="586"/>
        </w:trPr>
        <w:tc>
          <w:tcPr>
            <w:tcW w:w="252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86CFD" w:rsidRPr="00C86CFD" w:rsidRDefault="00C86CFD" w:rsidP="00C86CFD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</w:p>
        </w:tc>
        <w:tc>
          <w:tcPr>
            <w:tcW w:w="252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86CFD" w:rsidRPr="00C86CFD" w:rsidRDefault="00C86CFD" w:rsidP="00C86CFD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C86CF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  <w:t>Форма работы</w:t>
            </w:r>
          </w:p>
          <w:p w:rsidR="00C86CFD" w:rsidRPr="00C86CFD" w:rsidRDefault="00C86CFD" w:rsidP="00C86CFD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</w:p>
          <w:p w:rsidR="00C86CFD" w:rsidRPr="00C86CFD" w:rsidRDefault="00C86CFD" w:rsidP="00C86CFD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</w:p>
        </w:tc>
        <w:tc>
          <w:tcPr>
            <w:tcW w:w="529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86CFD" w:rsidRPr="00C86CFD" w:rsidRDefault="00C86CFD" w:rsidP="00C86CF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C86CF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  <w:t>Количество баллов 75%</w:t>
            </w:r>
          </w:p>
        </w:tc>
      </w:tr>
      <w:tr w:rsidR="00C86CFD" w:rsidRPr="00C86CFD" w:rsidTr="00F5356F">
        <w:trPr>
          <w:cantSplit/>
          <w:trHeight w:val="293"/>
        </w:trPr>
        <w:tc>
          <w:tcPr>
            <w:tcW w:w="252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86CFD" w:rsidRPr="00C86CFD" w:rsidRDefault="00C86CFD" w:rsidP="00C86CFD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</w:p>
        </w:tc>
        <w:tc>
          <w:tcPr>
            <w:tcW w:w="252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86CFD" w:rsidRPr="00C86CFD" w:rsidRDefault="00C86CFD" w:rsidP="00C86CFD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</w:p>
        </w:tc>
        <w:tc>
          <w:tcPr>
            <w:tcW w:w="1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86CFD" w:rsidRPr="00C86CFD" w:rsidRDefault="00C86CFD" w:rsidP="00C86CF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C86CF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zh-CN"/>
              </w:rPr>
              <w:t>min</w:t>
            </w:r>
          </w:p>
        </w:tc>
        <w:tc>
          <w:tcPr>
            <w:tcW w:w="3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86CFD" w:rsidRPr="00C86CFD" w:rsidRDefault="00C86CFD" w:rsidP="00C86CF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C86CF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zh-CN"/>
              </w:rPr>
              <w:t>max</w:t>
            </w:r>
          </w:p>
        </w:tc>
      </w:tr>
      <w:tr w:rsidR="00C86CFD" w:rsidRPr="00C86CFD" w:rsidTr="00F5356F">
        <w:trPr>
          <w:trHeight w:val="535"/>
        </w:trPr>
        <w:tc>
          <w:tcPr>
            <w:tcW w:w="2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86CFD" w:rsidRPr="00C86CFD" w:rsidRDefault="00C86CFD" w:rsidP="00C86CFD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C86CF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  <w:t>Текущая работа</w:t>
            </w: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86CFD" w:rsidRPr="00C86CFD" w:rsidRDefault="00C86CFD" w:rsidP="00C86CFD">
            <w:pPr>
              <w:widowControl w:val="0"/>
              <w:tabs>
                <w:tab w:val="left" w:pos="1178"/>
              </w:tabs>
              <w:suppressAutoHyphens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C86CF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  <w:t>Устный ответ на занятии</w:t>
            </w:r>
            <w:r w:rsidRPr="00C86CFD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86CFD" w:rsidRPr="00C86CFD" w:rsidRDefault="00C86CFD" w:rsidP="00C86CF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C86CF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  <w:t>6</w:t>
            </w:r>
          </w:p>
        </w:tc>
        <w:tc>
          <w:tcPr>
            <w:tcW w:w="3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86CFD" w:rsidRPr="00C86CFD" w:rsidRDefault="00C86CFD" w:rsidP="00C86CF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C86CF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  <w:t>14</w:t>
            </w:r>
          </w:p>
        </w:tc>
      </w:tr>
      <w:tr w:rsidR="00C86CFD" w:rsidRPr="00C86CFD" w:rsidTr="00F5356F">
        <w:trPr>
          <w:trHeight w:val="892"/>
        </w:trPr>
        <w:tc>
          <w:tcPr>
            <w:tcW w:w="2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86CFD" w:rsidRPr="00C86CFD" w:rsidRDefault="00C86CFD" w:rsidP="00C86CFD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86CFD" w:rsidRPr="00C86CFD" w:rsidRDefault="00C86CFD" w:rsidP="00C86CFD">
            <w:pPr>
              <w:widowControl w:val="0"/>
              <w:tabs>
                <w:tab w:val="left" w:pos="1178"/>
              </w:tabs>
              <w:suppressAutoHyphens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C86CF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Выполнение </w:t>
            </w:r>
            <w:r w:rsidRPr="00C86CFD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/>
              </w:rPr>
              <w:t>заданий рабочей тетради</w:t>
            </w:r>
          </w:p>
        </w:tc>
        <w:tc>
          <w:tcPr>
            <w:tcW w:w="1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86CFD" w:rsidRPr="00C86CFD" w:rsidRDefault="00C86CFD" w:rsidP="00C86CF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C86CF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  <w:t>8</w:t>
            </w:r>
          </w:p>
        </w:tc>
        <w:tc>
          <w:tcPr>
            <w:tcW w:w="3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86CFD" w:rsidRPr="00C86CFD" w:rsidRDefault="00C86CFD" w:rsidP="00C86CF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C86CF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  <w:t>15</w:t>
            </w:r>
          </w:p>
        </w:tc>
      </w:tr>
      <w:tr w:rsidR="00C86CFD" w:rsidRPr="00C86CFD" w:rsidTr="00F5356F">
        <w:trPr>
          <w:trHeight w:val="1250"/>
        </w:trPr>
        <w:tc>
          <w:tcPr>
            <w:tcW w:w="2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86CFD" w:rsidRPr="00C86CFD" w:rsidRDefault="00C86CFD" w:rsidP="00C86CFD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86CFD" w:rsidRPr="00C86CFD" w:rsidRDefault="00C86CFD" w:rsidP="00C86CFD">
            <w:pPr>
              <w:widowControl w:val="0"/>
              <w:tabs>
                <w:tab w:val="left" w:pos="1178"/>
              </w:tabs>
              <w:suppressAutoHyphens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/>
              </w:rPr>
            </w:pPr>
            <w:r w:rsidRPr="00C86CFD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/>
              </w:rPr>
              <w:t>Подготовка и представление доклада-презентации.</w:t>
            </w:r>
          </w:p>
          <w:p w:rsidR="00C86CFD" w:rsidRPr="00C86CFD" w:rsidRDefault="00C86CFD" w:rsidP="00C86CF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/>
              </w:rPr>
            </w:pPr>
          </w:p>
        </w:tc>
        <w:tc>
          <w:tcPr>
            <w:tcW w:w="1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86CFD" w:rsidRPr="00C86CFD" w:rsidRDefault="00C86CFD" w:rsidP="00C86CF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C86CF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  <w:t>8</w:t>
            </w:r>
          </w:p>
        </w:tc>
        <w:tc>
          <w:tcPr>
            <w:tcW w:w="3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86CFD" w:rsidRPr="00C86CFD" w:rsidRDefault="00C86CFD" w:rsidP="00C86CF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C86CF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  <w:t>15</w:t>
            </w:r>
          </w:p>
        </w:tc>
      </w:tr>
      <w:tr w:rsidR="00C86CFD" w:rsidRPr="00C86CFD" w:rsidTr="00F5356F">
        <w:trPr>
          <w:trHeight w:val="849"/>
        </w:trPr>
        <w:tc>
          <w:tcPr>
            <w:tcW w:w="2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86CFD" w:rsidRPr="00C86CFD" w:rsidRDefault="00C86CFD" w:rsidP="00C86CFD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86CFD" w:rsidRPr="00C86CFD" w:rsidRDefault="00C86CFD" w:rsidP="00C86CF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C86CF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  <w:t>Выполнение заданий для самоподготовки (домашнее задание)</w:t>
            </w:r>
          </w:p>
        </w:tc>
        <w:tc>
          <w:tcPr>
            <w:tcW w:w="1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86CFD" w:rsidRPr="00C86CFD" w:rsidRDefault="00C86CFD" w:rsidP="00C86CF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C86CF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  <w:t>8</w:t>
            </w:r>
          </w:p>
        </w:tc>
        <w:tc>
          <w:tcPr>
            <w:tcW w:w="3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86CFD" w:rsidRPr="00C86CFD" w:rsidRDefault="00C86CFD" w:rsidP="00C86CF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C86CF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  <w:t>15</w:t>
            </w:r>
          </w:p>
        </w:tc>
      </w:tr>
      <w:tr w:rsidR="00C86CFD" w:rsidRPr="00C86CFD" w:rsidTr="00F5356F">
        <w:trPr>
          <w:trHeight w:val="555"/>
        </w:trPr>
        <w:tc>
          <w:tcPr>
            <w:tcW w:w="2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86CFD" w:rsidRPr="00C86CFD" w:rsidRDefault="00C86CFD" w:rsidP="00C86CFD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C86CF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  <w:lastRenderedPageBreak/>
              <w:t>Промежуточный рейтинг-контроль</w:t>
            </w: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86CFD" w:rsidRPr="00C86CFD" w:rsidRDefault="00C86CFD" w:rsidP="00C86CF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C86CF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  <w:t>Тестирование</w:t>
            </w:r>
          </w:p>
        </w:tc>
        <w:tc>
          <w:tcPr>
            <w:tcW w:w="1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86CFD" w:rsidRPr="00C86CFD" w:rsidRDefault="00C86CFD" w:rsidP="00C86CF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C86CF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  <w:t>10</w:t>
            </w:r>
          </w:p>
        </w:tc>
        <w:tc>
          <w:tcPr>
            <w:tcW w:w="3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86CFD" w:rsidRPr="00C86CFD" w:rsidRDefault="00C86CFD" w:rsidP="00C86CF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C86CF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  <w:t>16</w:t>
            </w:r>
          </w:p>
        </w:tc>
      </w:tr>
      <w:tr w:rsidR="00C86CFD" w:rsidRPr="00C86CFD" w:rsidTr="00F5356F">
        <w:trPr>
          <w:trHeight w:val="277"/>
        </w:trPr>
        <w:tc>
          <w:tcPr>
            <w:tcW w:w="2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86CFD" w:rsidRPr="00C86CFD" w:rsidRDefault="00C86CFD" w:rsidP="00C86CFD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C86CF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  <w:t>Итого</w:t>
            </w: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86CFD" w:rsidRPr="00C86CFD" w:rsidRDefault="00C86CFD" w:rsidP="00C86CFD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</w:p>
        </w:tc>
        <w:tc>
          <w:tcPr>
            <w:tcW w:w="1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86CFD" w:rsidRPr="00C86CFD" w:rsidRDefault="00C86CFD" w:rsidP="00C86CF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C86CF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  <w:t>40</w:t>
            </w:r>
          </w:p>
        </w:tc>
        <w:tc>
          <w:tcPr>
            <w:tcW w:w="3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86CFD" w:rsidRPr="00C86CFD" w:rsidRDefault="00C86CFD" w:rsidP="00C86CF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C86CF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  <w:t>75</w:t>
            </w:r>
          </w:p>
        </w:tc>
      </w:tr>
    </w:tbl>
    <w:p w:rsidR="00C86CFD" w:rsidRPr="00C86CFD" w:rsidRDefault="00C86CFD" w:rsidP="00C86CFD">
      <w:pPr>
        <w:suppressAutoHyphens/>
        <w:spacing w:after="0" w:line="240" w:lineRule="auto"/>
        <w:jc w:val="both"/>
        <w:textAlignment w:val="baseline"/>
        <w:rPr>
          <w:rFonts w:ascii="Times New Roman" w:eastAsia="Arial" w:hAnsi="Times New Roman" w:cs="Times New Roman"/>
          <w:sz w:val="24"/>
          <w:szCs w:val="24"/>
          <w:lang w:val="ru-RU" w:eastAsia="zh-CN"/>
        </w:rPr>
      </w:pPr>
    </w:p>
    <w:p w:rsidR="00C86CFD" w:rsidRPr="00C86CFD" w:rsidRDefault="00C86CFD" w:rsidP="00C86CFD">
      <w:pPr>
        <w:widowControl w:val="0"/>
        <w:suppressAutoHyphens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val="ru-RU" w:eastAsia="zh-CN"/>
        </w:rPr>
      </w:pPr>
    </w:p>
    <w:tbl>
      <w:tblPr>
        <w:tblW w:w="10316" w:type="dxa"/>
        <w:tblInd w:w="-567" w:type="dxa"/>
        <w:tblBorders>
          <w:right w:val="single" w:sz="4" w:space="0" w:color="00000A"/>
          <w:insideV w:val="single" w:sz="4" w:space="0" w:color="00000A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"/>
        <w:gridCol w:w="2606"/>
        <w:gridCol w:w="2452"/>
        <w:gridCol w:w="2084"/>
        <w:gridCol w:w="3156"/>
      </w:tblGrid>
      <w:tr w:rsidR="00C86CFD" w:rsidRPr="00C86CFD" w:rsidTr="00F5356F">
        <w:trPr>
          <w:trHeight w:val="542"/>
        </w:trPr>
        <w:tc>
          <w:tcPr>
            <w:tcW w:w="18" w:type="dxa"/>
            <w:tcBorders>
              <w:right w:val="single" w:sz="4" w:space="0" w:color="00000A"/>
            </w:tcBorders>
            <w:shd w:val="clear" w:color="auto" w:fill="auto"/>
          </w:tcPr>
          <w:p w:rsidR="00C86CFD" w:rsidRPr="00C86CFD" w:rsidRDefault="00C86CFD" w:rsidP="00C86CF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val="ru-RU" w:eastAsia="zh-CN"/>
              </w:rPr>
            </w:pPr>
          </w:p>
        </w:tc>
        <w:tc>
          <w:tcPr>
            <w:tcW w:w="1029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86CFD" w:rsidRPr="00C86CFD" w:rsidRDefault="00C86CFD" w:rsidP="00C86CFD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</w:pPr>
            <w:r w:rsidRPr="00C86CFD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  <w:t>БАЗОВЫЙ МОДУЛЬ № 2 «Гигиена учебно-воспитательного процесса в школе. Экспресс-оценка уровня здоровья»</w:t>
            </w:r>
          </w:p>
        </w:tc>
      </w:tr>
      <w:tr w:rsidR="00C86CFD" w:rsidRPr="00C86CFD" w:rsidTr="00F5356F">
        <w:trPr>
          <w:cantSplit/>
          <w:trHeight w:hRule="exact" w:val="573"/>
        </w:trPr>
        <w:tc>
          <w:tcPr>
            <w:tcW w:w="2624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86CFD" w:rsidRPr="00C86CFD" w:rsidRDefault="00C86CFD" w:rsidP="00C86CFD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</w:pPr>
          </w:p>
        </w:tc>
        <w:tc>
          <w:tcPr>
            <w:tcW w:w="245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86CFD" w:rsidRPr="00C86CFD" w:rsidRDefault="00C86CFD" w:rsidP="00C86CFD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</w:pPr>
            <w:r w:rsidRPr="00C86CFD"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  <w:t>Форма работы</w:t>
            </w:r>
          </w:p>
        </w:tc>
        <w:tc>
          <w:tcPr>
            <w:tcW w:w="523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86CFD" w:rsidRPr="00C86CFD" w:rsidRDefault="00C86CFD" w:rsidP="00C86CF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</w:pPr>
            <w:r w:rsidRPr="00C86CFD"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  <w:t>Количество баллов 25%</w:t>
            </w:r>
          </w:p>
        </w:tc>
      </w:tr>
      <w:tr w:rsidR="00C86CFD" w:rsidRPr="00C86CFD" w:rsidTr="00F5356F">
        <w:trPr>
          <w:cantSplit/>
          <w:trHeight w:val="301"/>
        </w:trPr>
        <w:tc>
          <w:tcPr>
            <w:tcW w:w="2624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86CFD" w:rsidRPr="00C86CFD" w:rsidRDefault="00C86CFD" w:rsidP="00C86CFD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</w:pPr>
          </w:p>
        </w:tc>
        <w:tc>
          <w:tcPr>
            <w:tcW w:w="245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86CFD" w:rsidRPr="00C86CFD" w:rsidRDefault="00C86CFD" w:rsidP="00C86CFD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</w:pPr>
          </w:p>
        </w:tc>
        <w:tc>
          <w:tcPr>
            <w:tcW w:w="2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86CFD" w:rsidRPr="00C86CFD" w:rsidRDefault="00C86CFD" w:rsidP="00C86CF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</w:pPr>
            <w:r w:rsidRPr="00C86CFD"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eastAsia="zh-CN"/>
              </w:rPr>
              <w:t>min</w:t>
            </w:r>
          </w:p>
        </w:tc>
        <w:tc>
          <w:tcPr>
            <w:tcW w:w="3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86CFD" w:rsidRPr="00C86CFD" w:rsidRDefault="00C86CFD" w:rsidP="00C86CF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</w:pPr>
            <w:r w:rsidRPr="00C86CFD"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eastAsia="zh-CN"/>
              </w:rPr>
              <w:t>max</w:t>
            </w:r>
          </w:p>
        </w:tc>
      </w:tr>
      <w:tr w:rsidR="00C86CFD" w:rsidRPr="00C86CFD" w:rsidTr="00F5356F">
        <w:trPr>
          <w:trHeight w:val="542"/>
        </w:trPr>
        <w:tc>
          <w:tcPr>
            <w:tcW w:w="26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86CFD" w:rsidRPr="00C86CFD" w:rsidRDefault="00C86CFD" w:rsidP="00C86CFD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</w:pPr>
            <w:r w:rsidRPr="00C86CFD"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  <w:t>Текущая работа</w:t>
            </w:r>
          </w:p>
        </w:tc>
        <w:tc>
          <w:tcPr>
            <w:tcW w:w="2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86CFD" w:rsidRPr="00C86CFD" w:rsidRDefault="00C86CFD" w:rsidP="00C86CFD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</w:pPr>
            <w:r w:rsidRPr="00C86CFD"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  <w:t>Выполнение лабораторных работ</w:t>
            </w:r>
          </w:p>
        </w:tc>
        <w:tc>
          <w:tcPr>
            <w:tcW w:w="2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86CFD" w:rsidRPr="00C86CFD" w:rsidRDefault="00C86CFD" w:rsidP="00C86CF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</w:pPr>
            <w:r w:rsidRPr="00C86CFD"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  <w:t>2</w:t>
            </w:r>
          </w:p>
        </w:tc>
        <w:tc>
          <w:tcPr>
            <w:tcW w:w="3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86CFD" w:rsidRPr="00C86CFD" w:rsidRDefault="00C86CFD" w:rsidP="00C86CF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</w:pPr>
            <w:r w:rsidRPr="00C86CFD"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  <w:t>4</w:t>
            </w:r>
          </w:p>
        </w:tc>
      </w:tr>
      <w:tr w:rsidR="00C86CFD" w:rsidRPr="00C86CFD" w:rsidTr="00F5356F">
        <w:trPr>
          <w:trHeight w:val="829"/>
        </w:trPr>
        <w:tc>
          <w:tcPr>
            <w:tcW w:w="26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86CFD" w:rsidRPr="00C86CFD" w:rsidRDefault="00C86CFD" w:rsidP="00C86CFD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</w:pPr>
          </w:p>
        </w:tc>
        <w:tc>
          <w:tcPr>
            <w:tcW w:w="2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86CFD" w:rsidRPr="00C86CFD" w:rsidRDefault="00C86CFD" w:rsidP="00C86CFD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</w:pPr>
            <w:r w:rsidRPr="00C86CFD"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  <w:t>Выполнение заданий для самоподготовки (домашнее задание)</w:t>
            </w:r>
          </w:p>
        </w:tc>
        <w:tc>
          <w:tcPr>
            <w:tcW w:w="2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86CFD" w:rsidRPr="00C86CFD" w:rsidRDefault="00C86CFD" w:rsidP="00C86CF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</w:pPr>
            <w:r w:rsidRPr="00C86CFD"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  <w:t>3</w:t>
            </w:r>
          </w:p>
        </w:tc>
        <w:tc>
          <w:tcPr>
            <w:tcW w:w="3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86CFD" w:rsidRPr="00C86CFD" w:rsidRDefault="00C86CFD" w:rsidP="00C86CF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</w:pPr>
            <w:r w:rsidRPr="00C86CFD"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  <w:t>5</w:t>
            </w:r>
          </w:p>
        </w:tc>
      </w:tr>
      <w:tr w:rsidR="00C86CFD" w:rsidRPr="00C86CFD" w:rsidTr="00F5356F">
        <w:trPr>
          <w:trHeight w:val="271"/>
        </w:trPr>
        <w:tc>
          <w:tcPr>
            <w:tcW w:w="26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86CFD" w:rsidRPr="00C86CFD" w:rsidRDefault="00C86CFD" w:rsidP="00C86CFD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</w:pPr>
          </w:p>
        </w:tc>
        <w:tc>
          <w:tcPr>
            <w:tcW w:w="2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86CFD" w:rsidRPr="00C86CFD" w:rsidRDefault="00C86CFD" w:rsidP="00C86CFD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</w:pPr>
            <w:r w:rsidRPr="00C86CFD"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  <w:t>Ответы на занятии</w:t>
            </w:r>
          </w:p>
        </w:tc>
        <w:tc>
          <w:tcPr>
            <w:tcW w:w="2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86CFD" w:rsidRPr="00C86CFD" w:rsidRDefault="00C86CFD" w:rsidP="00C86CF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</w:pPr>
            <w:r w:rsidRPr="00C86CFD"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  <w:t>2</w:t>
            </w:r>
          </w:p>
        </w:tc>
        <w:tc>
          <w:tcPr>
            <w:tcW w:w="3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86CFD" w:rsidRPr="00C86CFD" w:rsidRDefault="00C86CFD" w:rsidP="00C86CF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</w:pPr>
            <w:r w:rsidRPr="00C86CFD"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  <w:t>4</w:t>
            </w:r>
          </w:p>
        </w:tc>
      </w:tr>
      <w:tr w:rsidR="00C86CFD" w:rsidRPr="00C86CFD" w:rsidTr="00F5356F">
        <w:trPr>
          <w:trHeight w:val="542"/>
        </w:trPr>
        <w:tc>
          <w:tcPr>
            <w:tcW w:w="26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86CFD" w:rsidRPr="00C86CFD" w:rsidRDefault="00C86CFD" w:rsidP="00C86CFD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</w:pPr>
            <w:r w:rsidRPr="00C86CFD"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  <w:t>Промежуточный рейтинг-контроль</w:t>
            </w:r>
          </w:p>
        </w:tc>
        <w:tc>
          <w:tcPr>
            <w:tcW w:w="2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86CFD" w:rsidRPr="00C86CFD" w:rsidRDefault="00C86CFD" w:rsidP="00C86CFD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</w:pPr>
            <w:r w:rsidRPr="00C86CFD"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  <w:t>Тестирование</w:t>
            </w:r>
          </w:p>
        </w:tc>
        <w:tc>
          <w:tcPr>
            <w:tcW w:w="2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86CFD" w:rsidRPr="00C86CFD" w:rsidRDefault="00C86CFD" w:rsidP="00C86CF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</w:pPr>
            <w:r w:rsidRPr="00C86CFD"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  <w:t>5</w:t>
            </w:r>
          </w:p>
        </w:tc>
        <w:tc>
          <w:tcPr>
            <w:tcW w:w="3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86CFD" w:rsidRPr="00C86CFD" w:rsidRDefault="00C86CFD" w:rsidP="00C86CF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</w:pPr>
            <w:r w:rsidRPr="00C86CFD"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  <w:t>12</w:t>
            </w:r>
          </w:p>
        </w:tc>
      </w:tr>
      <w:tr w:rsidR="00C86CFD" w:rsidRPr="00C86CFD" w:rsidTr="00F5356F">
        <w:trPr>
          <w:trHeight w:val="271"/>
        </w:trPr>
        <w:tc>
          <w:tcPr>
            <w:tcW w:w="26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86CFD" w:rsidRPr="00C86CFD" w:rsidRDefault="00C86CFD" w:rsidP="00C86CFD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</w:pPr>
            <w:r w:rsidRPr="00C86CFD"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  <w:t>Итого</w:t>
            </w:r>
          </w:p>
        </w:tc>
        <w:tc>
          <w:tcPr>
            <w:tcW w:w="2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86CFD" w:rsidRPr="00C86CFD" w:rsidRDefault="00C86CFD" w:rsidP="00C86CFD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</w:pPr>
          </w:p>
        </w:tc>
        <w:tc>
          <w:tcPr>
            <w:tcW w:w="2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86CFD" w:rsidRPr="00C86CFD" w:rsidRDefault="00C86CFD" w:rsidP="00C86CF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</w:pPr>
            <w:r w:rsidRPr="00C86CFD"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  <w:t>12</w:t>
            </w:r>
          </w:p>
        </w:tc>
        <w:tc>
          <w:tcPr>
            <w:tcW w:w="3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86CFD" w:rsidRPr="00C86CFD" w:rsidRDefault="00C86CFD" w:rsidP="00C86CF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</w:pPr>
            <w:r w:rsidRPr="00C86CFD"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  <w:t>25</w:t>
            </w:r>
          </w:p>
        </w:tc>
      </w:tr>
      <w:tr w:rsidR="00C86CFD" w:rsidRPr="00C86CFD" w:rsidTr="00F5356F">
        <w:trPr>
          <w:trHeight w:val="286"/>
        </w:trPr>
        <w:tc>
          <w:tcPr>
            <w:tcW w:w="1031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86CFD" w:rsidRPr="00C86CFD" w:rsidRDefault="00C86CFD" w:rsidP="00C86CF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</w:pPr>
            <w:r w:rsidRPr="00C86CFD"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  <w:t>ИТОГОВЫЙ МОДУЛЬ</w:t>
            </w:r>
          </w:p>
        </w:tc>
      </w:tr>
      <w:tr w:rsidR="00C86CFD" w:rsidRPr="00C86CFD" w:rsidTr="00F5356F">
        <w:trPr>
          <w:cantSplit/>
          <w:trHeight w:hRule="exact" w:val="680"/>
        </w:trPr>
        <w:tc>
          <w:tcPr>
            <w:tcW w:w="2624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86CFD" w:rsidRPr="00C86CFD" w:rsidRDefault="00C86CFD" w:rsidP="00C86CFD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</w:pPr>
            <w:r w:rsidRPr="00C86CFD"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  <w:t xml:space="preserve">Содержание </w:t>
            </w:r>
          </w:p>
        </w:tc>
        <w:tc>
          <w:tcPr>
            <w:tcW w:w="245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86CFD" w:rsidRPr="00C86CFD" w:rsidRDefault="00C86CFD" w:rsidP="00C86CFD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</w:pPr>
            <w:r w:rsidRPr="00C86CFD"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  <w:t>Форма работы</w:t>
            </w:r>
          </w:p>
        </w:tc>
        <w:tc>
          <w:tcPr>
            <w:tcW w:w="523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86CFD" w:rsidRPr="00C86CFD" w:rsidRDefault="00C86CFD" w:rsidP="00C86CF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</w:pPr>
            <w:r w:rsidRPr="00C86CFD"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  <w:t>Количество баллов 25%</w:t>
            </w:r>
          </w:p>
        </w:tc>
      </w:tr>
      <w:tr w:rsidR="00C86CFD" w:rsidRPr="00C86CFD" w:rsidTr="00F5356F">
        <w:trPr>
          <w:cantSplit/>
          <w:trHeight w:val="286"/>
        </w:trPr>
        <w:tc>
          <w:tcPr>
            <w:tcW w:w="2624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86CFD" w:rsidRPr="00C86CFD" w:rsidRDefault="00C86CFD" w:rsidP="00C86CFD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</w:pPr>
          </w:p>
        </w:tc>
        <w:tc>
          <w:tcPr>
            <w:tcW w:w="245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86CFD" w:rsidRPr="00C86CFD" w:rsidRDefault="00C86CFD" w:rsidP="00C86CFD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</w:pPr>
          </w:p>
        </w:tc>
        <w:tc>
          <w:tcPr>
            <w:tcW w:w="2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86CFD" w:rsidRPr="00C86CFD" w:rsidRDefault="00C86CFD" w:rsidP="00C86CF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C86CFD"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eastAsia="zh-CN"/>
              </w:rPr>
              <w:t>min</w:t>
            </w:r>
          </w:p>
        </w:tc>
        <w:tc>
          <w:tcPr>
            <w:tcW w:w="3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86CFD" w:rsidRPr="00C86CFD" w:rsidRDefault="00C86CFD" w:rsidP="00C86CF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C86CFD"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eastAsia="zh-CN"/>
              </w:rPr>
              <w:t>max</w:t>
            </w:r>
          </w:p>
        </w:tc>
      </w:tr>
      <w:tr w:rsidR="00C86CFD" w:rsidRPr="00C86CFD" w:rsidTr="00F5356F">
        <w:trPr>
          <w:trHeight w:val="70"/>
        </w:trPr>
        <w:tc>
          <w:tcPr>
            <w:tcW w:w="26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86CFD" w:rsidRPr="00C86CFD" w:rsidRDefault="00C86CFD" w:rsidP="00C86CFD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2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86CFD" w:rsidRPr="00C86CFD" w:rsidRDefault="00C86CFD" w:rsidP="00C86CFD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</w:pPr>
            <w:r w:rsidRPr="00C86CFD"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  <w:t>Итоговый тест</w:t>
            </w:r>
          </w:p>
        </w:tc>
        <w:tc>
          <w:tcPr>
            <w:tcW w:w="2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86CFD" w:rsidRPr="00C86CFD" w:rsidRDefault="00C86CFD" w:rsidP="00C86CF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</w:pPr>
            <w:r w:rsidRPr="00C86CFD"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  <w:t>20</w:t>
            </w:r>
          </w:p>
        </w:tc>
        <w:tc>
          <w:tcPr>
            <w:tcW w:w="3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86CFD" w:rsidRPr="00C86CFD" w:rsidRDefault="00C86CFD" w:rsidP="00C86CF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</w:pPr>
            <w:r w:rsidRPr="00C86CFD"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  <w:t>25</w:t>
            </w:r>
          </w:p>
        </w:tc>
      </w:tr>
      <w:tr w:rsidR="00C86CFD" w:rsidRPr="00C86CFD" w:rsidTr="00F5356F">
        <w:trPr>
          <w:trHeight w:val="271"/>
        </w:trPr>
        <w:tc>
          <w:tcPr>
            <w:tcW w:w="26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86CFD" w:rsidRPr="00C86CFD" w:rsidRDefault="00C86CFD" w:rsidP="00C86CFD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</w:pPr>
            <w:r w:rsidRPr="00C86CFD"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  <w:t>Итого</w:t>
            </w:r>
          </w:p>
        </w:tc>
        <w:tc>
          <w:tcPr>
            <w:tcW w:w="2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86CFD" w:rsidRPr="00C86CFD" w:rsidRDefault="00C86CFD" w:rsidP="00C86CFD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</w:pPr>
          </w:p>
        </w:tc>
        <w:tc>
          <w:tcPr>
            <w:tcW w:w="2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86CFD" w:rsidRPr="00C86CFD" w:rsidRDefault="00C86CFD" w:rsidP="00C86CF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</w:pPr>
            <w:r w:rsidRPr="00C86CFD"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  <w:t>60</w:t>
            </w:r>
          </w:p>
        </w:tc>
        <w:tc>
          <w:tcPr>
            <w:tcW w:w="3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C86CFD" w:rsidRPr="00C86CFD" w:rsidRDefault="00C86CFD" w:rsidP="00C86CF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</w:pPr>
            <w:r w:rsidRPr="00C86CFD"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  <w:t>100</w:t>
            </w:r>
          </w:p>
        </w:tc>
      </w:tr>
    </w:tbl>
    <w:p w:rsidR="00C86CFD" w:rsidRPr="00C86CFD" w:rsidRDefault="00C86CFD" w:rsidP="00C86CFD">
      <w:pPr>
        <w:suppressAutoHyphens/>
        <w:spacing w:after="0" w:line="240" w:lineRule="auto"/>
        <w:textAlignment w:val="baseline"/>
        <w:rPr>
          <w:rFonts w:ascii="Times New Roman" w:eastAsia="Arial" w:hAnsi="Times New Roman" w:cs="Times New Roman"/>
          <w:sz w:val="24"/>
          <w:szCs w:val="24"/>
          <w:lang w:val="ru-RU" w:eastAsia="zh-CN"/>
        </w:rPr>
      </w:pPr>
    </w:p>
    <w:p w:rsidR="00C86CFD" w:rsidRPr="00C86CFD" w:rsidRDefault="00C86CFD" w:rsidP="00C86CFD">
      <w:pPr>
        <w:suppressAutoHyphens/>
        <w:spacing w:after="0" w:line="240" w:lineRule="auto"/>
        <w:textAlignment w:val="baseline"/>
        <w:rPr>
          <w:rFonts w:ascii="Times New Roman" w:eastAsia="Arial" w:hAnsi="Times New Roman" w:cs="Times New Roman"/>
          <w:sz w:val="24"/>
          <w:szCs w:val="24"/>
          <w:lang w:val="ru-RU" w:eastAsia="zh-CN"/>
        </w:rPr>
      </w:pPr>
      <w:r w:rsidRPr="00C86CFD">
        <w:rPr>
          <w:rFonts w:ascii="Times New Roman" w:eastAsia="Arial" w:hAnsi="Times New Roman" w:cs="Times New Roman"/>
          <w:sz w:val="24"/>
          <w:szCs w:val="24"/>
          <w:lang w:val="ru-RU" w:eastAsia="zh-CN"/>
        </w:rPr>
        <w:t>Критерии перевода баллов в отметки:</w:t>
      </w:r>
    </w:p>
    <w:p w:rsidR="00C86CFD" w:rsidRPr="00C86CFD" w:rsidRDefault="00C86CFD" w:rsidP="00C86CFD">
      <w:pPr>
        <w:suppressAutoHyphens/>
        <w:spacing w:after="0" w:line="240" w:lineRule="auto"/>
        <w:textAlignment w:val="baseline"/>
        <w:rPr>
          <w:rFonts w:ascii="Times New Roman" w:eastAsia="Arial" w:hAnsi="Times New Roman" w:cs="Times New Roman"/>
          <w:sz w:val="24"/>
          <w:szCs w:val="24"/>
          <w:lang w:val="ru-RU" w:eastAsia="zh-CN"/>
        </w:rPr>
      </w:pPr>
    </w:p>
    <w:p w:rsidR="00C86CFD" w:rsidRPr="00C86CFD" w:rsidRDefault="00C86CFD" w:rsidP="00C86CFD">
      <w:pPr>
        <w:suppressAutoHyphens/>
        <w:spacing w:after="0" w:line="360" w:lineRule="auto"/>
        <w:jc w:val="both"/>
        <w:textAlignment w:val="baseline"/>
        <w:rPr>
          <w:rFonts w:ascii="Times New Roman" w:eastAsia="Arial" w:hAnsi="Times New Roman" w:cs="Times New Roman"/>
          <w:sz w:val="24"/>
          <w:szCs w:val="24"/>
          <w:lang w:val="ru-RU" w:eastAsia="zh-CN"/>
        </w:rPr>
      </w:pPr>
      <w:r w:rsidRPr="00C86CFD">
        <w:rPr>
          <w:rFonts w:ascii="Times New Roman" w:eastAsia="Arial" w:hAnsi="Times New Roman" w:cs="Times New Roman"/>
          <w:sz w:val="24"/>
          <w:szCs w:val="24"/>
          <w:lang w:val="ru-RU" w:eastAsia="zh-CN"/>
        </w:rPr>
        <w:t xml:space="preserve">0-59 баллов – не зачтено, </w:t>
      </w:r>
    </w:p>
    <w:p w:rsidR="00C86CFD" w:rsidRPr="00C86CFD" w:rsidRDefault="00C86CFD" w:rsidP="00C86CFD">
      <w:pPr>
        <w:suppressAutoHyphens/>
        <w:spacing w:after="0" w:line="360" w:lineRule="auto"/>
        <w:jc w:val="both"/>
        <w:textAlignment w:val="baseline"/>
        <w:rPr>
          <w:rFonts w:ascii="Times New Roman" w:eastAsia="Arial" w:hAnsi="Times New Roman" w:cs="Times New Roman"/>
          <w:sz w:val="24"/>
          <w:szCs w:val="24"/>
          <w:lang w:val="ru-RU" w:eastAsia="zh-CN"/>
        </w:rPr>
      </w:pPr>
      <w:r w:rsidRPr="00C86CFD">
        <w:rPr>
          <w:rFonts w:ascii="Times New Roman" w:eastAsia="Arial" w:hAnsi="Times New Roman" w:cs="Times New Roman"/>
          <w:sz w:val="24"/>
          <w:szCs w:val="24"/>
          <w:lang w:val="ru-RU" w:eastAsia="zh-CN"/>
        </w:rPr>
        <w:t>60-100 баллов – зачтено (60-72-«удовлетворительно»,73-86-«хорошо»,87-100- «отлично»).</w:t>
      </w:r>
    </w:p>
    <w:p w:rsidR="00C86CFD" w:rsidRPr="00C86CFD" w:rsidRDefault="00C86CFD" w:rsidP="00C86CFD">
      <w:pPr>
        <w:suppressAutoHyphens/>
        <w:spacing w:after="0" w:line="360" w:lineRule="auto"/>
        <w:jc w:val="both"/>
        <w:textAlignment w:val="baseline"/>
        <w:rPr>
          <w:rFonts w:ascii="Times New Roman" w:eastAsia="Arial" w:hAnsi="Times New Roman" w:cs="Times New Roman"/>
          <w:sz w:val="24"/>
          <w:szCs w:val="24"/>
          <w:lang w:val="ru-RU" w:eastAsia="zh-CN"/>
        </w:rPr>
      </w:pPr>
      <w:r w:rsidRPr="00C86CFD">
        <w:rPr>
          <w:rFonts w:ascii="Times New Roman" w:eastAsia="Arial" w:hAnsi="Times New Roman" w:cs="Times New Roman"/>
          <w:sz w:val="24"/>
          <w:szCs w:val="24"/>
          <w:lang w:val="ru-RU" w:eastAsia="zh-CN"/>
        </w:rPr>
        <w:t>ФИО преподавателя: к.б.н., доцент Е. С. Панкова</w:t>
      </w:r>
    </w:p>
    <w:p w:rsidR="00C86CFD" w:rsidRPr="00C86CFD" w:rsidRDefault="00C86CFD" w:rsidP="00C86CFD">
      <w:pPr>
        <w:suppressAutoHyphens/>
        <w:spacing w:after="0" w:line="360" w:lineRule="auto"/>
        <w:jc w:val="both"/>
        <w:textAlignment w:val="baseline"/>
        <w:rPr>
          <w:rFonts w:ascii="Times New Roman" w:eastAsia="Arial" w:hAnsi="Times New Roman" w:cs="Times New Roman"/>
          <w:sz w:val="24"/>
          <w:szCs w:val="24"/>
          <w:lang w:val="ru-RU" w:eastAsia="zh-CN"/>
        </w:rPr>
      </w:pPr>
      <w:r w:rsidRPr="00C86CFD">
        <w:rPr>
          <w:rFonts w:ascii="Times New Roman" w:eastAsia="Arial" w:hAnsi="Times New Roman" w:cs="Times New Roman"/>
          <w:sz w:val="24"/>
          <w:szCs w:val="24"/>
          <w:lang w:val="ru-RU" w:eastAsia="zh-CN"/>
        </w:rPr>
        <w:t>Утверждено на заседании кафедры «07» сентября 2011г. Протокол №_1_</w:t>
      </w:r>
    </w:p>
    <w:p w:rsidR="00C86CFD" w:rsidRPr="00C86CFD" w:rsidRDefault="00C86CFD" w:rsidP="00C86CFD">
      <w:pPr>
        <w:suppressAutoHyphens/>
        <w:spacing w:after="0" w:line="360" w:lineRule="auto"/>
        <w:ind w:right="-143"/>
        <w:jc w:val="both"/>
        <w:textAlignment w:val="baseline"/>
        <w:rPr>
          <w:rFonts w:ascii="Times New Roman" w:eastAsia="Arial" w:hAnsi="Times New Roman" w:cs="Times New Roman"/>
          <w:sz w:val="24"/>
          <w:szCs w:val="24"/>
          <w:lang w:val="ru-RU" w:eastAsia="zh-CN"/>
        </w:rPr>
      </w:pPr>
      <w:r w:rsidRPr="00C86CFD">
        <w:rPr>
          <w:rFonts w:ascii="Times New Roman" w:eastAsia="Arial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4FB67114" wp14:editId="251CE642">
            <wp:extent cx="4314825" cy="78451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6377" t="58237" r="42477" b="31691"/>
                    <a:stretch/>
                  </pic:blipFill>
                  <pic:spPr bwMode="auto">
                    <a:xfrm>
                      <a:off x="0" y="0"/>
                      <a:ext cx="4466862" cy="8121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A6304">
        <w:rPr>
          <w:noProof/>
          <w:lang w:val="ru-RU" w:eastAsia="ru-RU"/>
        </w:rPr>
        <mc:AlternateContent>
          <mc:Choice Requires="wps">
            <w:drawing>
              <wp:anchor distT="0" distB="0" distL="63500" distR="63500" simplePos="0" relativeHeight="251659264" behindDoc="1" locked="0" layoutInCell="1" allowOverlap="1">
                <wp:simplePos x="0" y="0"/>
                <wp:positionH relativeFrom="margin">
                  <wp:posOffset>2329180</wp:posOffset>
                </wp:positionH>
                <wp:positionV relativeFrom="margin">
                  <wp:posOffset>7969885</wp:posOffset>
                </wp:positionV>
                <wp:extent cx="3531235" cy="1759585"/>
                <wp:effectExtent l="0" t="0" r="0" b="0"/>
                <wp:wrapTopAndBottom/>
                <wp:docPr id="6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31235" cy="1759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86CFD" w:rsidRDefault="00C86CFD" w:rsidP="00C86CFD">
                            <w:pPr>
                              <w:pStyle w:val="a3"/>
                              <w:spacing w:line="252" w:lineRule="exact"/>
                              <w:ind w:left="20" w:right="20"/>
                              <w:jc w:val="both"/>
                            </w:pP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оле 4" o:spid="_x0000_s1026" style="position:absolute;left:0;text-align:left;margin-left:183.4pt;margin-top:627.55pt;width:278.05pt;height:138.55pt;z-index:-25165721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" stroked="f">
                <v:path arrowok="t"/>
                <v:textbox inset="0,0,0,0">
                  <w:txbxContent>
                    <w:p w:rsidR="00C86CFD" w:rsidRDefault="00C86CFD" w:rsidP="00C86CFD">
                      <w:pPr>
                        <w:pStyle w:val="a3"/>
                        <w:spacing w:line="252" w:lineRule="exact"/>
                        <w:ind w:left="20" w:right="20"/>
                        <w:jc w:val="both"/>
                      </w:pPr>
                    </w:p>
                  </w:txbxContent>
                </v:textbox>
                <w10:wrap type="topAndBottom" anchorx="margin" anchory="margin"/>
              </v:rect>
            </w:pict>
          </mc:Fallback>
        </mc:AlternateContent>
      </w:r>
      <w:r w:rsidRPr="00C86CFD">
        <w:rPr>
          <w:rFonts w:ascii="Times New Roman" w:eastAsia="Arial" w:hAnsi="Times New Roman" w:cs="Times New Roman"/>
          <w:sz w:val="24"/>
          <w:szCs w:val="24"/>
          <w:lang w:val="ru-RU" w:eastAsia="zh-CN"/>
        </w:rPr>
        <w:br w:type="page"/>
      </w:r>
    </w:p>
    <w:p w:rsidR="00C86CFD" w:rsidRPr="00C86CFD" w:rsidRDefault="00C86CFD" w:rsidP="00C86CFD">
      <w:pPr>
        <w:suppressAutoHyphens/>
        <w:spacing w:after="0" w:line="320" w:lineRule="exact"/>
        <w:ind w:left="140" w:hanging="360"/>
        <w:jc w:val="center"/>
        <w:rPr>
          <w:rFonts w:ascii="Times New Roman" w:eastAsia="Arial" w:hAnsi="Times New Roman" w:cs="Times New Roman"/>
          <w:b/>
          <w:bCs/>
          <w:color w:val="00000A"/>
          <w:sz w:val="28"/>
          <w:szCs w:val="28"/>
          <w:lang w:val="ru-RU"/>
        </w:rPr>
      </w:pPr>
      <w:r w:rsidRPr="00C86CFD">
        <w:rPr>
          <w:rFonts w:ascii="Times New Roman" w:eastAsia="Arial" w:hAnsi="Times New Roman" w:cs="Times New Roman"/>
          <w:b/>
          <w:bCs/>
          <w:color w:val="00000A"/>
          <w:sz w:val="28"/>
          <w:szCs w:val="28"/>
          <w:lang w:val="ru-RU"/>
        </w:rPr>
        <w:lastRenderedPageBreak/>
        <w:t>МИНИСТЕРСТВО ПРОСВЕЩЕНИЯ РОССИЙСКОЙ ФЕДЕРАЦИИ</w:t>
      </w:r>
    </w:p>
    <w:p w:rsidR="00C86CFD" w:rsidRPr="00C86CFD" w:rsidRDefault="00C86CFD" w:rsidP="00C86CFD">
      <w:pPr>
        <w:suppressAutoHyphens/>
        <w:spacing w:after="0" w:line="320" w:lineRule="exact"/>
        <w:ind w:left="140" w:hanging="360"/>
        <w:jc w:val="center"/>
        <w:rPr>
          <w:rFonts w:ascii="Times New Roman" w:eastAsia="Arial" w:hAnsi="Times New Roman" w:cs="Times New Roman"/>
          <w:color w:val="00000A"/>
          <w:sz w:val="28"/>
          <w:szCs w:val="28"/>
          <w:lang w:val="ru-RU"/>
        </w:rPr>
      </w:pPr>
      <w:r w:rsidRPr="00C86CFD">
        <w:rPr>
          <w:rFonts w:ascii="Times New Roman" w:eastAsia="Arial" w:hAnsi="Times New Roman" w:cs="Times New Roman"/>
          <w:color w:val="00000A"/>
          <w:sz w:val="28"/>
          <w:szCs w:val="28"/>
          <w:lang w:val="ru-RU"/>
        </w:rPr>
        <w:t>федеральное государственное бюджетное образовательное учреждение</w:t>
      </w:r>
    </w:p>
    <w:p w:rsidR="00C86CFD" w:rsidRPr="00C86CFD" w:rsidRDefault="00C86CFD" w:rsidP="00C86CFD">
      <w:pPr>
        <w:suppressAutoHyphens/>
        <w:spacing w:after="0" w:line="320" w:lineRule="exact"/>
        <w:ind w:left="140" w:hanging="360"/>
        <w:jc w:val="center"/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</w:pPr>
      <w:r w:rsidRPr="00C86CFD"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высшего образования</w:t>
      </w:r>
    </w:p>
    <w:p w:rsidR="00C86CFD" w:rsidRPr="00C86CFD" w:rsidRDefault="00C86CFD" w:rsidP="00C86CFD">
      <w:pPr>
        <w:suppressAutoHyphens/>
        <w:spacing w:after="0" w:line="320" w:lineRule="exact"/>
        <w:ind w:left="140" w:hanging="360"/>
        <w:jc w:val="center"/>
        <w:rPr>
          <w:rFonts w:ascii="Times New Roman" w:eastAsia="Arial" w:hAnsi="Times New Roman" w:cs="Times New Roman"/>
          <w:b/>
          <w:bCs/>
          <w:color w:val="00000A"/>
          <w:sz w:val="28"/>
          <w:szCs w:val="28"/>
          <w:lang w:val="ru-RU"/>
        </w:rPr>
      </w:pPr>
      <w:r w:rsidRPr="00C86CFD"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Pr="00C86CFD">
        <w:rPr>
          <w:rFonts w:ascii="Times New Roman" w:eastAsia="Arial" w:hAnsi="Times New Roman" w:cs="Times New Roman"/>
          <w:b/>
          <w:bCs/>
          <w:color w:val="00000A"/>
          <w:sz w:val="28"/>
          <w:szCs w:val="28"/>
          <w:lang w:val="ru-RU"/>
        </w:rPr>
        <w:t>«Красноярский государственный педагогический университет</w:t>
      </w:r>
    </w:p>
    <w:p w:rsidR="00C86CFD" w:rsidRPr="00C86CFD" w:rsidRDefault="00C86CFD" w:rsidP="00C86CFD">
      <w:pPr>
        <w:suppressAutoHyphens/>
        <w:spacing w:after="0" w:line="320" w:lineRule="exact"/>
        <w:ind w:left="140" w:hanging="360"/>
        <w:jc w:val="center"/>
        <w:rPr>
          <w:rFonts w:ascii="Times New Roman" w:eastAsia="Arial" w:hAnsi="Times New Roman" w:cs="Times New Roman"/>
          <w:b/>
          <w:bCs/>
          <w:color w:val="00000A"/>
          <w:sz w:val="28"/>
          <w:szCs w:val="28"/>
          <w:lang w:val="ru-RU"/>
        </w:rPr>
      </w:pPr>
      <w:r w:rsidRPr="00C86CFD">
        <w:rPr>
          <w:rFonts w:ascii="Times New Roman" w:eastAsia="Arial" w:hAnsi="Times New Roman" w:cs="Times New Roman"/>
          <w:b/>
          <w:bCs/>
          <w:color w:val="00000A"/>
          <w:sz w:val="28"/>
          <w:szCs w:val="28"/>
          <w:lang w:val="ru-RU"/>
        </w:rPr>
        <w:t>им. В.П. Астафьева»</w:t>
      </w:r>
    </w:p>
    <w:p w:rsidR="00C86CFD" w:rsidRPr="00C86CFD" w:rsidRDefault="00C86CFD" w:rsidP="00C86CFD">
      <w:pPr>
        <w:suppressAutoHyphens/>
        <w:spacing w:after="0" w:line="320" w:lineRule="exact"/>
        <w:ind w:left="140" w:hanging="360"/>
        <w:jc w:val="center"/>
        <w:rPr>
          <w:rFonts w:ascii="Times New Roman" w:eastAsia="Arial" w:hAnsi="Times New Roman" w:cs="Times New Roman"/>
          <w:b/>
          <w:bCs/>
          <w:color w:val="00000A"/>
          <w:sz w:val="28"/>
          <w:szCs w:val="28"/>
          <w:lang w:val="ru-RU"/>
        </w:rPr>
      </w:pPr>
    </w:p>
    <w:p w:rsidR="00C86CFD" w:rsidRPr="00C86CFD" w:rsidRDefault="00C86CFD" w:rsidP="00C86CFD">
      <w:pPr>
        <w:tabs>
          <w:tab w:val="left" w:leader="underscore" w:pos="6712"/>
        </w:tabs>
        <w:suppressAutoHyphens/>
        <w:spacing w:after="0" w:line="320" w:lineRule="exact"/>
        <w:jc w:val="center"/>
        <w:rPr>
          <w:rFonts w:ascii="Times New Roman" w:eastAsia="Arial" w:hAnsi="Times New Roman" w:cs="Times New Roman"/>
          <w:color w:val="00000A"/>
          <w:sz w:val="28"/>
          <w:szCs w:val="28"/>
          <w:lang w:val="ru-RU"/>
        </w:rPr>
      </w:pPr>
      <w:r w:rsidRPr="00C86CFD">
        <w:rPr>
          <w:rFonts w:ascii="Times New Roman" w:eastAsia="Arial" w:hAnsi="Times New Roman" w:cs="Times New Roman"/>
          <w:color w:val="00000A"/>
          <w:sz w:val="28"/>
          <w:szCs w:val="28"/>
          <w:lang w:val="ru-RU"/>
        </w:rPr>
        <w:t>Факультет начальных классов</w:t>
      </w:r>
    </w:p>
    <w:p w:rsidR="00C86CFD" w:rsidRPr="00C86CFD" w:rsidRDefault="00C86CFD" w:rsidP="00C86CFD">
      <w:pPr>
        <w:suppressAutoHyphens/>
        <w:spacing w:after="0" w:line="180" w:lineRule="exact"/>
        <w:jc w:val="center"/>
        <w:rPr>
          <w:rFonts w:ascii="Times New Roman" w:eastAsia="Arial" w:hAnsi="Times New Roman" w:cs="Times New Roman"/>
          <w:color w:val="00000A"/>
          <w:sz w:val="18"/>
          <w:szCs w:val="18"/>
          <w:lang w:val="ru-RU"/>
        </w:rPr>
      </w:pPr>
      <w:r w:rsidRPr="00C86CFD">
        <w:rPr>
          <w:rFonts w:ascii="Times New Roman" w:eastAsia="Arial" w:hAnsi="Times New Roman" w:cs="Times New Roman"/>
          <w:color w:val="00000A"/>
          <w:sz w:val="18"/>
          <w:szCs w:val="18"/>
          <w:lang w:val="ru-RU"/>
        </w:rPr>
        <w:t>(наименование института/факультета)</w:t>
      </w:r>
    </w:p>
    <w:p w:rsidR="00C86CFD" w:rsidRPr="00C86CFD" w:rsidRDefault="00C86CFD" w:rsidP="00C86CFD">
      <w:pPr>
        <w:tabs>
          <w:tab w:val="left" w:leader="underscore" w:pos="6712"/>
        </w:tabs>
        <w:suppressAutoHyphens/>
        <w:spacing w:after="0" w:line="280" w:lineRule="exact"/>
        <w:rPr>
          <w:rFonts w:ascii="Times New Roman" w:eastAsia="Arial" w:hAnsi="Times New Roman" w:cs="Times New Roman"/>
          <w:color w:val="00000A"/>
          <w:sz w:val="28"/>
          <w:szCs w:val="28"/>
          <w:lang w:val="ru-RU"/>
        </w:rPr>
      </w:pPr>
      <w:r w:rsidRPr="00C86CFD">
        <w:rPr>
          <w:rFonts w:ascii="Times New Roman" w:eastAsia="Arial" w:hAnsi="Times New Roman" w:cs="Times New Roman"/>
          <w:color w:val="00000A"/>
          <w:sz w:val="28"/>
          <w:szCs w:val="28"/>
          <w:lang w:val="ru-RU"/>
        </w:rPr>
        <w:t>Кафедра-разработчик   естествознания, математики и частных методик</w:t>
      </w:r>
    </w:p>
    <w:p w:rsidR="00C86CFD" w:rsidRPr="00C86CFD" w:rsidRDefault="00C86CFD" w:rsidP="00C86CFD">
      <w:pPr>
        <w:suppressAutoHyphens/>
        <w:spacing w:after="0" w:line="180" w:lineRule="exact"/>
        <w:jc w:val="center"/>
        <w:rPr>
          <w:rFonts w:ascii="Times New Roman" w:eastAsia="Arial" w:hAnsi="Times New Roman" w:cs="Times New Roman"/>
          <w:color w:val="00000A"/>
          <w:sz w:val="18"/>
          <w:szCs w:val="18"/>
          <w:lang w:val="ru-RU"/>
        </w:rPr>
      </w:pPr>
      <w:r w:rsidRPr="00C86CFD">
        <w:rPr>
          <w:rFonts w:ascii="Times New Roman" w:eastAsia="Arial" w:hAnsi="Times New Roman" w:cs="Times New Roman"/>
          <w:color w:val="00000A"/>
          <w:sz w:val="18"/>
          <w:szCs w:val="18"/>
          <w:lang w:val="ru-RU"/>
        </w:rPr>
        <w:t>(наименование кафедры)</w:t>
      </w:r>
    </w:p>
    <w:p w:rsidR="00C86CFD" w:rsidRPr="00C86CFD" w:rsidRDefault="00C86CFD" w:rsidP="00C86CFD">
      <w:pPr>
        <w:widowControl w:val="0"/>
        <w:suppressAutoHyphens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val="ru-RU" w:eastAsia="zh-CN"/>
        </w:rPr>
      </w:pPr>
    </w:p>
    <w:p w:rsidR="00C86CFD" w:rsidRPr="00C86CFD" w:rsidRDefault="00C86CFD" w:rsidP="00C86CFD">
      <w:pPr>
        <w:widowControl w:val="0"/>
        <w:suppressAutoHyphens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val="ru-RU" w:eastAsia="zh-CN"/>
        </w:rPr>
      </w:pPr>
      <w:r w:rsidRPr="00C86CFD">
        <w:rPr>
          <w:rFonts w:ascii="Times New Roman" w:eastAsia="Courier New" w:hAnsi="Times New Roman" w:cs="Times New Roman"/>
          <w:color w:val="000000"/>
          <w:sz w:val="28"/>
          <w:szCs w:val="28"/>
          <w:lang w:val="ru-RU" w:eastAsia="zh-CN"/>
        </w:rPr>
        <w:t>УТВЕРЖДЕНО</w:t>
      </w:r>
    </w:p>
    <w:p w:rsidR="00C86CFD" w:rsidRPr="00C86CFD" w:rsidRDefault="00C86CFD" w:rsidP="00C86CFD">
      <w:pPr>
        <w:widowControl w:val="0"/>
        <w:suppressAutoHyphens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val="ru-RU" w:eastAsia="zh-CN"/>
        </w:rPr>
      </w:pPr>
      <w:r w:rsidRPr="00C86CFD">
        <w:rPr>
          <w:rFonts w:ascii="Times New Roman" w:eastAsia="Courier New" w:hAnsi="Times New Roman" w:cs="Times New Roman"/>
          <w:color w:val="000000"/>
          <w:sz w:val="28"/>
          <w:szCs w:val="28"/>
          <w:lang w:val="ru-RU" w:eastAsia="zh-CN"/>
        </w:rPr>
        <w:t>на заседании кафедры</w:t>
      </w:r>
    </w:p>
    <w:p w:rsidR="00C86CFD" w:rsidRPr="00C86CFD" w:rsidRDefault="00C86CFD" w:rsidP="00C86CFD">
      <w:pPr>
        <w:widowControl w:val="0"/>
        <w:suppressAutoHyphens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val="ru-RU" w:eastAsia="zh-CN"/>
        </w:rPr>
      </w:pPr>
      <w:r w:rsidRPr="00C86CFD">
        <w:rPr>
          <w:rFonts w:ascii="Times New Roman" w:eastAsia="Courier New" w:hAnsi="Times New Roman" w:cs="Times New Roman"/>
          <w:color w:val="000000"/>
          <w:sz w:val="28"/>
          <w:szCs w:val="28"/>
          <w:lang w:val="ru-RU" w:eastAsia="zh-CN"/>
        </w:rPr>
        <w:t>Протокол № 6</w:t>
      </w:r>
    </w:p>
    <w:p w:rsidR="00C86CFD" w:rsidRPr="00C86CFD" w:rsidRDefault="00C86CFD" w:rsidP="00C86CFD">
      <w:pPr>
        <w:widowControl w:val="0"/>
        <w:suppressAutoHyphens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val="ru-RU" w:eastAsia="zh-CN"/>
        </w:rPr>
      </w:pPr>
      <w:r w:rsidRPr="00C86CFD">
        <w:rPr>
          <w:rFonts w:ascii="Times New Roman" w:eastAsia="Courier New" w:hAnsi="Times New Roman" w:cs="Times New Roman"/>
          <w:color w:val="000000"/>
          <w:sz w:val="28"/>
          <w:szCs w:val="28"/>
          <w:lang w:val="ru-RU" w:eastAsia="zh-CN"/>
        </w:rPr>
        <w:t>От «12» мая 2022г.</w:t>
      </w:r>
      <w:r w:rsidRPr="00C86CFD">
        <w:rPr>
          <w:rFonts w:ascii="Times New Roman" w:eastAsia="Courier New" w:hAnsi="Times New Roman" w:cs="Times New Roman"/>
          <w:color w:val="000000"/>
          <w:sz w:val="28"/>
          <w:szCs w:val="28"/>
          <w:lang w:val="ru-RU" w:eastAsia="zh-CN"/>
        </w:rPr>
        <w:tab/>
      </w:r>
    </w:p>
    <w:p w:rsidR="00C86CFD" w:rsidRPr="00C86CFD" w:rsidRDefault="00C86CFD" w:rsidP="00C86CFD">
      <w:pPr>
        <w:tabs>
          <w:tab w:val="left" w:pos="4253"/>
          <w:tab w:val="right" w:leader="underscore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C86CFD">
        <w:rPr>
          <w:rFonts w:ascii="Times New Roman" w:eastAsia="Times New Roman" w:hAnsi="Times New Roman" w:cs="Times New Roman"/>
          <w:color w:val="191919"/>
          <w:sz w:val="28"/>
          <w:szCs w:val="28"/>
          <w:lang w:val="ru-RU" w:eastAsia="ru-RU"/>
        </w:rPr>
        <w:t xml:space="preserve">И.о. заведующего  кафедрой         </w:t>
      </w:r>
      <w:r w:rsidRPr="00C86CFD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drawing>
          <wp:inline distT="0" distB="0" distL="0" distR="0" wp14:anchorId="165C7289" wp14:editId="73A2B67A">
            <wp:extent cx="542925" cy="785878"/>
            <wp:effectExtent l="0" t="6985" r="2540" b="2540"/>
            <wp:docPr id="3" name="Рисунок 3" descr="E:\DT\Кафедра ТиМНО\3ece8e5b-0ab6-4aab-b344-6a5c2800d1a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T\Кафедра ТиМНО\3ece8e5b-0ab6-4aab-b344-6a5c2800d1a6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54442" cy="802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6CFD">
        <w:rPr>
          <w:rFonts w:ascii="Times New Roman" w:eastAsia="Times New Roman" w:hAnsi="Times New Roman" w:cs="Times New Roman"/>
          <w:color w:val="191919"/>
          <w:sz w:val="28"/>
          <w:szCs w:val="28"/>
          <w:lang w:val="ru-RU" w:eastAsia="ru-RU"/>
        </w:rPr>
        <w:t xml:space="preserve">         М.В. Басалаева</w:t>
      </w:r>
    </w:p>
    <w:p w:rsidR="00C86CFD" w:rsidRPr="00C86CFD" w:rsidRDefault="00C86CFD" w:rsidP="00C86CFD">
      <w:pPr>
        <w:tabs>
          <w:tab w:val="left" w:pos="4253"/>
          <w:tab w:val="right" w:leader="underscore" w:pos="907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91919"/>
          <w:sz w:val="28"/>
          <w:szCs w:val="28"/>
          <w:lang w:val="ru-RU" w:eastAsia="ru-RU"/>
        </w:rPr>
      </w:pPr>
    </w:p>
    <w:p w:rsidR="00C86CFD" w:rsidRPr="00C86CFD" w:rsidRDefault="00C86CFD" w:rsidP="00C86CFD">
      <w:pPr>
        <w:widowControl w:val="0"/>
        <w:suppressAutoHyphens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val="ru-RU" w:eastAsia="zh-CN"/>
        </w:rPr>
      </w:pPr>
    </w:p>
    <w:p w:rsidR="00C86CFD" w:rsidRPr="00C86CFD" w:rsidRDefault="00C86CFD" w:rsidP="00C86CFD">
      <w:pPr>
        <w:widowControl w:val="0"/>
        <w:suppressAutoHyphens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val="ru-RU" w:eastAsia="zh-CN"/>
        </w:rPr>
      </w:pPr>
      <w:r w:rsidRPr="00C86CFD">
        <w:rPr>
          <w:rFonts w:ascii="Times New Roman" w:eastAsia="Courier New" w:hAnsi="Times New Roman" w:cs="Times New Roman"/>
          <w:color w:val="000000"/>
          <w:sz w:val="28"/>
          <w:szCs w:val="28"/>
          <w:lang w:val="ru-RU" w:eastAsia="zh-CN"/>
        </w:rPr>
        <w:t xml:space="preserve">ОДОБРЕНО </w:t>
      </w:r>
    </w:p>
    <w:p w:rsidR="00C86CFD" w:rsidRPr="00C86CFD" w:rsidRDefault="00C86CFD" w:rsidP="00C86CFD">
      <w:pPr>
        <w:widowControl w:val="0"/>
        <w:suppressAutoHyphens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val="ru-RU" w:eastAsia="zh-CN"/>
        </w:rPr>
      </w:pPr>
      <w:r w:rsidRPr="00C86CFD">
        <w:rPr>
          <w:rFonts w:ascii="Times New Roman" w:eastAsia="Courier New" w:hAnsi="Times New Roman" w:cs="Times New Roman"/>
          <w:color w:val="000000"/>
          <w:sz w:val="28"/>
          <w:szCs w:val="28"/>
          <w:lang w:val="ru-RU" w:eastAsia="zh-CN"/>
        </w:rPr>
        <w:t xml:space="preserve">на заседании научно-методического </w:t>
      </w:r>
    </w:p>
    <w:p w:rsidR="00C86CFD" w:rsidRPr="00C86CFD" w:rsidRDefault="00C86CFD" w:rsidP="00C86CFD">
      <w:pPr>
        <w:widowControl w:val="0"/>
        <w:suppressAutoHyphens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val="ru-RU" w:eastAsia="zh-CN"/>
        </w:rPr>
      </w:pPr>
      <w:r w:rsidRPr="00C86CFD">
        <w:rPr>
          <w:rFonts w:ascii="Times New Roman" w:eastAsia="Courier New" w:hAnsi="Times New Roman" w:cs="Times New Roman"/>
          <w:color w:val="000000"/>
          <w:sz w:val="28"/>
          <w:szCs w:val="28"/>
          <w:lang w:val="ru-RU" w:eastAsia="zh-CN"/>
        </w:rPr>
        <w:t>совета по специальности</w:t>
      </w:r>
    </w:p>
    <w:p w:rsidR="00C86CFD" w:rsidRPr="00C86CFD" w:rsidRDefault="00C86CFD" w:rsidP="00C86CFD">
      <w:pPr>
        <w:widowControl w:val="0"/>
        <w:suppressAutoHyphens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val="ru-RU" w:eastAsia="zh-CN"/>
        </w:rPr>
      </w:pPr>
      <w:r w:rsidRPr="00C86CFD">
        <w:rPr>
          <w:rFonts w:ascii="Times New Roman" w:eastAsia="Courier New" w:hAnsi="Times New Roman" w:cs="Times New Roman"/>
          <w:color w:val="000000"/>
          <w:sz w:val="28"/>
          <w:szCs w:val="28"/>
          <w:lang w:val="ru-RU" w:eastAsia="zh-CN"/>
        </w:rPr>
        <w:t>(направление подготовки)</w:t>
      </w:r>
    </w:p>
    <w:p w:rsidR="00C86CFD" w:rsidRPr="00C86CFD" w:rsidRDefault="00C86CFD" w:rsidP="00C86CFD">
      <w:pPr>
        <w:widowControl w:val="0"/>
        <w:suppressAutoHyphens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val="ru-RU" w:eastAsia="zh-CN"/>
        </w:rPr>
      </w:pPr>
      <w:r w:rsidRPr="00C86CFD">
        <w:rPr>
          <w:rFonts w:ascii="Times New Roman" w:eastAsia="Courier New" w:hAnsi="Times New Roman" w:cs="Times New Roman"/>
          <w:color w:val="000000"/>
          <w:sz w:val="28"/>
          <w:szCs w:val="28"/>
          <w:lang w:val="ru-RU" w:eastAsia="zh-CN"/>
        </w:rPr>
        <w:t>Протокол № 8</w:t>
      </w:r>
    </w:p>
    <w:p w:rsidR="00C86CFD" w:rsidRPr="00C86CFD" w:rsidRDefault="00C86CFD" w:rsidP="00C86CFD">
      <w:pPr>
        <w:widowControl w:val="0"/>
        <w:suppressAutoHyphens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val="ru-RU" w:eastAsia="zh-CN"/>
        </w:rPr>
      </w:pPr>
      <w:r w:rsidRPr="00C86CFD">
        <w:rPr>
          <w:rFonts w:ascii="Times New Roman" w:eastAsia="Courier New" w:hAnsi="Times New Roman" w:cs="Times New Roman"/>
          <w:color w:val="000000"/>
          <w:sz w:val="28"/>
          <w:szCs w:val="28"/>
          <w:lang w:val="ru-RU" w:eastAsia="zh-CN"/>
        </w:rPr>
        <w:t>От «21» мая 2022г.</w:t>
      </w:r>
    </w:p>
    <w:p w:rsidR="00C86CFD" w:rsidRPr="00C86CFD" w:rsidRDefault="00C86CFD" w:rsidP="00C86CFD">
      <w:pPr>
        <w:widowControl w:val="0"/>
        <w:suppressAutoHyphens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val="ru-RU" w:eastAsia="zh-CN"/>
        </w:rPr>
      </w:pPr>
      <w:r w:rsidRPr="00C86CFD">
        <w:rPr>
          <w:rFonts w:ascii="Courier New" w:eastAsia="Courier New" w:hAnsi="Courier New" w:cs="Courier New"/>
          <w:noProof/>
          <w:color w:val="000000"/>
          <w:sz w:val="24"/>
          <w:szCs w:val="24"/>
          <w:lang w:val="ru-RU" w:eastAsia="ru-RU"/>
        </w:rPr>
        <w:drawing>
          <wp:inline distT="0" distB="0" distL="0" distR="0" wp14:anchorId="443F55D0" wp14:editId="4CCBF131">
            <wp:extent cx="3971925" cy="865608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6317" t="53822" r="45944" b="35792"/>
                    <a:stretch/>
                  </pic:blipFill>
                  <pic:spPr bwMode="auto">
                    <a:xfrm>
                      <a:off x="0" y="0"/>
                      <a:ext cx="4012052" cy="8743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6CFD" w:rsidRPr="00C86CFD" w:rsidRDefault="00C86CFD" w:rsidP="00C86CFD">
      <w:pPr>
        <w:widowControl w:val="0"/>
        <w:suppressAutoHyphens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val="ru-RU" w:eastAsia="zh-CN"/>
        </w:rPr>
      </w:pPr>
      <w:r w:rsidRPr="00C86CFD">
        <w:rPr>
          <w:rFonts w:ascii="Times New Roman" w:eastAsia="Courier New" w:hAnsi="Times New Roman" w:cs="Times New Roman"/>
          <w:color w:val="000000"/>
          <w:sz w:val="28"/>
          <w:szCs w:val="28"/>
          <w:lang w:val="ru-RU" w:eastAsia="zh-CN"/>
        </w:rPr>
        <w:t xml:space="preserve">                            </w:t>
      </w:r>
      <w:r w:rsidRPr="00C86CFD">
        <w:rPr>
          <w:rFonts w:ascii="Times New Roman" w:eastAsia="Courier New" w:hAnsi="Times New Roman" w:cs="Times New Roman"/>
          <w:b/>
          <w:color w:val="000000"/>
          <w:sz w:val="28"/>
          <w:szCs w:val="24"/>
          <w:lang w:val="ru-RU" w:eastAsia="zh-CN"/>
        </w:rPr>
        <w:t>ФОНД ОЦЕНОЧНЫХ СРЕДСТВ</w:t>
      </w:r>
    </w:p>
    <w:p w:rsidR="00C86CFD" w:rsidRPr="00C86CFD" w:rsidRDefault="00C86CFD" w:rsidP="00C86CFD">
      <w:pPr>
        <w:widowControl w:val="0"/>
        <w:suppressAutoHyphens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4"/>
          <w:lang w:val="ru-RU" w:eastAsia="zh-CN"/>
        </w:rPr>
      </w:pPr>
      <w:r w:rsidRPr="00C86CFD">
        <w:rPr>
          <w:rFonts w:ascii="Times New Roman" w:eastAsia="Courier New" w:hAnsi="Times New Roman" w:cs="Times New Roman"/>
          <w:color w:val="000000"/>
          <w:sz w:val="28"/>
          <w:szCs w:val="24"/>
          <w:lang w:val="ru-RU" w:eastAsia="zh-CN"/>
        </w:rPr>
        <w:t>для проведения текущего контроля и промежуточной аттестации обучающихся</w:t>
      </w:r>
    </w:p>
    <w:p w:rsidR="00C86CFD" w:rsidRPr="00C86CFD" w:rsidRDefault="00C86CFD" w:rsidP="00C86CFD">
      <w:pPr>
        <w:widowControl w:val="0"/>
        <w:suppressAutoHyphens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4"/>
          <w:lang w:val="ru-RU" w:eastAsia="zh-CN"/>
        </w:rPr>
      </w:pPr>
      <w:r w:rsidRPr="00C86CFD">
        <w:rPr>
          <w:rFonts w:ascii="Times New Roman" w:eastAsia="Courier New" w:hAnsi="Times New Roman" w:cs="Times New Roman"/>
          <w:b/>
          <w:color w:val="000000"/>
          <w:sz w:val="28"/>
          <w:szCs w:val="24"/>
          <w:lang w:val="ru-RU" w:eastAsia="zh-CN"/>
        </w:rPr>
        <w:t xml:space="preserve">Возрастная анатомия, физиология и культура здоровья </w:t>
      </w:r>
    </w:p>
    <w:p w:rsidR="00C86CFD" w:rsidRPr="00C86CFD" w:rsidRDefault="00C86CFD" w:rsidP="00C86CFD">
      <w:pPr>
        <w:suppressAutoHyphens/>
        <w:spacing w:after="0" w:line="180" w:lineRule="exact"/>
        <w:jc w:val="center"/>
        <w:rPr>
          <w:rFonts w:ascii="Times New Roman" w:eastAsia="Arial" w:hAnsi="Times New Roman" w:cs="Times New Roman"/>
          <w:sz w:val="20"/>
          <w:szCs w:val="20"/>
          <w:lang w:val="ru-RU" w:eastAsia="zh-CN"/>
        </w:rPr>
      </w:pPr>
    </w:p>
    <w:p w:rsidR="00C86CFD" w:rsidRPr="00C86CFD" w:rsidRDefault="00C86CFD" w:rsidP="00C86CFD">
      <w:pPr>
        <w:widowControl w:val="0"/>
        <w:suppressAutoHyphens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val="ru-RU" w:eastAsia="zh-CN"/>
        </w:rPr>
      </w:pPr>
      <w:r w:rsidRPr="00C86CFD">
        <w:rPr>
          <w:rFonts w:ascii="Times New Roman" w:eastAsia="Courier New" w:hAnsi="Times New Roman" w:cs="Times New Roman"/>
          <w:color w:val="000000"/>
          <w:sz w:val="28"/>
          <w:szCs w:val="28"/>
          <w:lang w:val="ru-RU" w:eastAsia="zh-CN"/>
        </w:rPr>
        <w:t>Направление подготовки: 44.03.05.</w:t>
      </w:r>
      <w:r w:rsidRPr="00C86CFD">
        <w:rPr>
          <w:rFonts w:ascii="Times New Roman" w:eastAsia="Courier New" w:hAnsi="Times New Roman" w:cs="Times New Roman"/>
          <w:b/>
          <w:i/>
          <w:color w:val="000000"/>
          <w:sz w:val="28"/>
          <w:szCs w:val="28"/>
          <w:lang w:val="ru-RU" w:eastAsia="zh-CN"/>
        </w:rPr>
        <w:t xml:space="preserve"> </w:t>
      </w:r>
      <w:r w:rsidRPr="00C86CFD">
        <w:rPr>
          <w:rFonts w:ascii="Times New Roman" w:eastAsia="Courier New" w:hAnsi="Times New Roman" w:cs="Times New Roman"/>
          <w:color w:val="000000"/>
          <w:sz w:val="28"/>
          <w:szCs w:val="28"/>
          <w:lang w:val="ru-RU" w:eastAsia="zh-CN"/>
        </w:rPr>
        <w:t>Педагогическое образование</w:t>
      </w:r>
    </w:p>
    <w:p w:rsidR="00C86CFD" w:rsidRPr="00C86CFD" w:rsidRDefault="00C86CFD" w:rsidP="00C86CFD">
      <w:pPr>
        <w:widowControl w:val="0"/>
        <w:suppressAutoHyphens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val="ru-RU" w:eastAsia="zh-CN"/>
        </w:rPr>
      </w:pPr>
      <w:r w:rsidRPr="00C86CFD">
        <w:rPr>
          <w:rFonts w:ascii="Times New Roman" w:eastAsia="Courier New" w:hAnsi="Times New Roman" w:cs="Times New Roman"/>
          <w:color w:val="000000"/>
          <w:sz w:val="28"/>
          <w:szCs w:val="28"/>
          <w:lang w:val="ru-RU" w:eastAsia="zh-CN"/>
        </w:rPr>
        <w:t>Начальное образование и русский язык</w:t>
      </w:r>
    </w:p>
    <w:p w:rsidR="00C86CFD" w:rsidRPr="00C86CFD" w:rsidRDefault="00C86CFD" w:rsidP="00C86CFD">
      <w:pPr>
        <w:widowControl w:val="0"/>
        <w:suppressAutoHyphens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val="ru-RU" w:eastAsia="zh-CN"/>
        </w:rPr>
      </w:pPr>
      <w:r w:rsidRPr="00C86CFD">
        <w:rPr>
          <w:rFonts w:ascii="Times New Roman" w:eastAsia="Courier New" w:hAnsi="Times New Roman" w:cs="Times New Roman"/>
          <w:color w:val="000000"/>
          <w:sz w:val="28"/>
          <w:szCs w:val="28"/>
          <w:lang w:val="ru-RU" w:eastAsia="zh-CN"/>
        </w:rPr>
        <w:t>Программа подготовки: академический бакалавриат</w:t>
      </w:r>
    </w:p>
    <w:p w:rsidR="00C86CFD" w:rsidRPr="00C86CFD" w:rsidRDefault="00C86CFD" w:rsidP="00C86CFD">
      <w:pPr>
        <w:widowControl w:val="0"/>
        <w:suppressAutoHyphens/>
        <w:spacing w:after="0" w:line="240" w:lineRule="auto"/>
        <w:jc w:val="center"/>
        <w:rPr>
          <w:rFonts w:ascii="Times New Roman" w:eastAsia="Courier New" w:hAnsi="Times New Roman" w:cs="Times New Roman"/>
          <w:i/>
          <w:color w:val="000000"/>
          <w:sz w:val="28"/>
          <w:szCs w:val="28"/>
          <w:lang w:val="ru-RU" w:eastAsia="zh-CN"/>
        </w:rPr>
      </w:pPr>
      <w:r w:rsidRPr="00C86CFD">
        <w:rPr>
          <w:rFonts w:ascii="Times New Roman" w:eastAsia="Courier New" w:hAnsi="Times New Roman" w:cs="Times New Roman"/>
          <w:color w:val="000000"/>
          <w:sz w:val="28"/>
          <w:szCs w:val="28"/>
          <w:lang w:val="ru-RU" w:eastAsia="zh-CN"/>
        </w:rPr>
        <w:t xml:space="preserve">квалификация – бакалавр  </w:t>
      </w:r>
    </w:p>
    <w:p w:rsidR="00C86CFD" w:rsidRPr="00C86CFD" w:rsidRDefault="00C86CFD" w:rsidP="00C86CFD">
      <w:pPr>
        <w:widowControl w:val="0"/>
        <w:suppressAutoHyphens/>
        <w:spacing w:after="0" w:line="240" w:lineRule="auto"/>
        <w:jc w:val="center"/>
        <w:rPr>
          <w:rFonts w:ascii="Times New Roman" w:eastAsia="Courier New" w:hAnsi="Times New Roman" w:cs="Times New Roman"/>
          <w:i/>
          <w:color w:val="000000"/>
          <w:sz w:val="28"/>
          <w:szCs w:val="28"/>
          <w:lang w:val="ru-RU" w:eastAsia="zh-CN"/>
        </w:rPr>
      </w:pPr>
    </w:p>
    <w:p w:rsidR="00C86CFD" w:rsidRPr="00C86CFD" w:rsidRDefault="00C86CFD" w:rsidP="00C86CFD">
      <w:pPr>
        <w:widowControl w:val="0"/>
        <w:suppressAutoHyphens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val="ru-RU" w:eastAsia="zh-CN"/>
        </w:rPr>
      </w:pPr>
      <w:r w:rsidRPr="00C86CFD">
        <w:rPr>
          <w:rFonts w:ascii="Times New Roman" w:eastAsia="Courier New" w:hAnsi="Times New Roman" w:cs="Times New Roman"/>
          <w:color w:val="000000"/>
          <w:sz w:val="24"/>
          <w:szCs w:val="24"/>
          <w:lang w:val="ru-RU" w:eastAsia="zh-CN"/>
        </w:rPr>
        <w:t>Очная форма обучения</w:t>
      </w:r>
    </w:p>
    <w:p w:rsidR="00C86CFD" w:rsidRPr="00C86CFD" w:rsidRDefault="00C86CFD" w:rsidP="00C86CFD">
      <w:pPr>
        <w:widowControl w:val="0"/>
        <w:suppressAutoHyphens/>
        <w:spacing w:after="0"/>
        <w:jc w:val="center"/>
        <w:rPr>
          <w:rFonts w:ascii="Courier New" w:eastAsia="Courier New" w:hAnsi="Courier New" w:cs="Courier New"/>
          <w:color w:val="00000A"/>
          <w:sz w:val="18"/>
          <w:szCs w:val="18"/>
          <w:lang w:val="ru-RU"/>
        </w:rPr>
      </w:pPr>
      <w:r w:rsidRPr="00C86CFD">
        <w:rPr>
          <w:rFonts w:ascii="Times New Roman" w:eastAsia="Courier New" w:hAnsi="Times New Roman" w:cs="Times New Roman"/>
          <w:color w:val="000000"/>
          <w:sz w:val="24"/>
          <w:szCs w:val="24"/>
          <w:lang w:val="ru-RU" w:eastAsia="zh-CN"/>
        </w:rPr>
        <w:t>Срок обучения – 5 лет</w:t>
      </w:r>
    </w:p>
    <w:p w:rsidR="00C86CFD" w:rsidRPr="00C86CFD" w:rsidRDefault="00C86CFD" w:rsidP="00C86CFD">
      <w:pPr>
        <w:suppressAutoHyphens/>
        <w:spacing w:after="0"/>
        <w:rPr>
          <w:rFonts w:ascii="Times New Roman" w:eastAsia="Arial" w:hAnsi="Times New Roman" w:cs="Times New Roman"/>
          <w:color w:val="00000A"/>
          <w:sz w:val="28"/>
          <w:szCs w:val="28"/>
          <w:lang w:val="ru-RU"/>
        </w:rPr>
      </w:pPr>
    </w:p>
    <w:p w:rsidR="00C86CFD" w:rsidRPr="00C86CFD" w:rsidRDefault="00C86CFD" w:rsidP="00C86CFD">
      <w:pPr>
        <w:suppressAutoHyphens/>
        <w:spacing w:after="0"/>
        <w:rPr>
          <w:rFonts w:ascii="Times New Roman" w:eastAsia="Arial" w:hAnsi="Times New Roman" w:cs="Times New Roman"/>
          <w:color w:val="00000A"/>
          <w:sz w:val="28"/>
          <w:szCs w:val="28"/>
          <w:lang w:val="ru-RU"/>
        </w:rPr>
      </w:pPr>
      <w:r w:rsidRPr="00C86CFD">
        <w:rPr>
          <w:rFonts w:ascii="Times New Roman" w:eastAsia="Arial" w:hAnsi="Times New Roman" w:cs="Times New Roman"/>
          <w:color w:val="00000A"/>
          <w:sz w:val="28"/>
          <w:szCs w:val="28"/>
          <w:lang w:val="ru-RU"/>
        </w:rPr>
        <w:t>Составитель: к.биол.наук, доцент кафедры ТиМНО Е.С. Панкова</w:t>
      </w:r>
    </w:p>
    <w:p w:rsidR="00C86CFD" w:rsidRPr="00C86CFD" w:rsidRDefault="00C86CFD" w:rsidP="00C86CFD">
      <w:pPr>
        <w:suppressAutoHyphens/>
        <w:spacing w:after="0"/>
        <w:rPr>
          <w:rFonts w:ascii="Times New Roman" w:eastAsia="Arial" w:hAnsi="Times New Roman" w:cs="Times New Roman"/>
          <w:color w:val="00000A"/>
          <w:sz w:val="28"/>
          <w:szCs w:val="28"/>
          <w:lang w:val="ru-RU"/>
        </w:rPr>
      </w:pPr>
    </w:p>
    <w:p w:rsidR="00C86CFD" w:rsidRPr="00C86CFD" w:rsidRDefault="00C86CFD" w:rsidP="00C86CFD">
      <w:pPr>
        <w:suppressAutoHyphens/>
        <w:spacing w:after="0"/>
        <w:rPr>
          <w:rFonts w:ascii="Times New Roman" w:eastAsia="Arial" w:hAnsi="Times New Roman" w:cs="Times New Roman"/>
          <w:color w:val="00000A"/>
          <w:sz w:val="28"/>
          <w:szCs w:val="28"/>
          <w:lang w:val="ru-RU"/>
        </w:rPr>
      </w:pPr>
      <w:r w:rsidRPr="00C86CFD">
        <w:rPr>
          <w:rFonts w:ascii="Times New Roman" w:eastAsia="Arial" w:hAnsi="Times New Roman" w:cs="Times New Roman"/>
          <w:color w:val="00000A"/>
          <w:sz w:val="28"/>
          <w:szCs w:val="28"/>
          <w:lang w:val="ru-RU"/>
        </w:rPr>
        <w:t xml:space="preserve">                                          Красноярск, 2022</w:t>
      </w:r>
    </w:p>
    <w:p w:rsidR="00C86CFD" w:rsidRPr="00C86CFD" w:rsidRDefault="00C86CFD" w:rsidP="00C86CFD">
      <w:pPr>
        <w:suppressAutoHyphens/>
        <w:spacing w:after="0"/>
        <w:rPr>
          <w:rFonts w:ascii="Times New Roman" w:eastAsia="Arial" w:hAnsi="Times New Roman" w:cs="Times New Roman"/>
          <w:color w:val="00000A"/>
          <w:sz w:val="28"/>
          <w:szCs w:val="28"/>
          <w:lang w:val="ru-RU"/>
        </w:rPr>
      </w:pPr>
    </w:p>
    <w:p w:rsidR="00C86CFD" w:rsidRPr="00C86CFD" w:rsidRDefault="00C86CFD" w:rsidP="00C86CFD">
      <w:pPr>
        <w:suppressAutoHyphens/>
        <w:spacing w:after="0" w:line="180" w:lineRule="exact"/>
        <w:rPr>
          <w:rFonts w:ascii="Times New Roman" w:eastAsia="Arial" w:hAnsi="Times New Roman" w:cs="Times New Roman"/>
          <w:color w:val="00000A"/>
          <w:sz w:val="28"/>
          <w:szCs w:val="28"/>
          <w:lang w:val="ru-RU"/>
        </w:rPr>
      </w:pPr>
    </w:p>
    <w:p w:rsidR="00C86CFD" w:rsidRPr="00C86CFD" w:rsidRDefault="00C86CFD" w:rsidP="00C86CFD">
      <w:pPr>
        <w:suppressAutoHyphens/>
        <w:spacing w:after="0" w:line="320" w:lineRule="exact"/>
        <w:ind w:left="140" w:hanging="360"/>
        <w:jc w:val="center"/>
        <w:rPr>
          <w:rFonts w:ascii="Times New Roman" w:eastAsia="Arial" w:hAnsi="Times New Roman" w:cs="Times New Roman"/>
          <w:b/>
          <w:bCs/>
          <w:color w:val="00000A"/>
          <w:sz w:val="28"/>
          <w:szCs w:val="28"/>
          <w:lang w:val="ru-RU"/>
        </w:rPr>
      </w:pPr>
    </w:p>
    <w:p w:rsidR="00C86CFD" w:rsidRPr="00C86CFD" w:rsidRDefault="00C86CFD" w:rsidP="00C86CFD">
      <w:pPr>
        <w:tabs>
          <w:tab w:val="left" w:pos="5844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ru-RU" w:eastAsia="zh-CN"/>
        </w:rPr>
      </w:pPr>
      <w:r w:rsidRPr="00C86CFD">
        <w:rPr>
          <w:rFonts w:ascii="Courier New" w:eastAsia="Courier New" w:hAnsi="Courier New" w:cs="Courier New"/>
          <w:noProof/>
          <w:color w:val="000000"/>
          <w:sz w:val="24"/>
          <w:szCs w:val="24"/>
          <w:lang w:val="ru-RU" w:eastAsia="ru-RU"/>
        </w:rPr>
        <w:lastRenderedPageBreak/>
        <w:drawing>
          <wp:inline distT="0" distB="0" distL="0" distR="0" wp14:anchorId="46F0BC77" wp14:editId="1C7B0F01">
            <wp:extent cx="5940425" cy="7920760"/>
            <wp:effectExtent l="0" t="0" r="3175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6CFD" w:rsidRPr="00C86CFD" w:rsidRDefault="00C86CFD" w:rsidP="00C86CFD">
      <w:pPr>
        <w:tabs>
          <w:tab w:val="left" w:pos="5844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</w:p>
    <w:p w:rsidR="00C86CFD" w:rsidRPr="00C86CFD" w:rsidRDefault="00C86CFD" w:rsidP="00C86CFD">
      <w:pPr>
        <w:tabs>
          <w:tab w:val="left" w:pos="5844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</w:p>
    <w:p w:rsidR="00C86CFD" w:rsidRPr="00C86CFD" w:rsidRDefault="00C86CFD" w:rsidP="00C86CFD">
      <w:pPr>
        <w:suppressAutoHyphens/>
        <w:spacing w:after="0" w:line="320" w:lineRule="exact"/>
        <w:ind w:left="140" w:hanging="360"/>
        <w:jc w:val="center"/>
        <w:rPr>
          <w:rFonts w:ascii="Times New Roman" w:eastAsia="Arial" w:hAnsi="Times New Roman" w:cs="Times New Roman"/>
          <w:b/>
          <w:bCs/>
          <w:color w:val="00000A"/>
          <w:sz w:val="28"/>
          <w:szCs w:val="28"/>
          <w:lang w:val="ru-RU"/>
        </w:rPr>
      </w:pPr>
    </w:p>
    <w:p w:rsidR="00C86CFD" w:rsidRPr="00C86CFD" w:rsidRDefault="00C86CFD" w:rsidP="00C86CFD">
      <w:pPr>
        <w:suppressAutoHyphens/>
        <w:spacing w:after="0" w:line="320" w:lineRule="exact"/>
        <w:ind w:left="140" w:hanging="360"/>
        <w:jc w:val="center"/>
        <w:rPr>
          <w:rFonts w:ascii="Times New Roman" w:eastAsia="Arial" w:hAnsi="Times New Roman" w:cs="Times New Roman"/>
          <w:b/>
          <w:bCs/>
          <w:color w:val="00000A"/>
          <w:sz w:val="28"/>
          <w:szCs w:val="28"/>
          <w:lang w:val="ru-RU"/>
        </w:rPr>
      </w:pPr>
    </w:p>
    <w:p w:rsidR="00C86CFD" w:rsidRPr="00C86CFD" w:rsidRDefault="00C86CFD" w:rsidP="00C86CFD">
      <w:pPr>
        <w:suppressAutoHyphens/>
        <w:spacing w:after="0" w:line="320" w:lineRule="exact"/>
        <w:ind w:left="140" w:hanging="360"/>
        <w:jc w:val="center"/>
        <w:rPr>
          <w:rFonts w:ascii="Times New Roman" w:eastAsia="Arial" w:hAnsi="Times New Roman" w:cs="Times New Roman"/>
          <w:b/>
          <w:bCs/>
          <w:color w:val="00000A"/>
          <w:sz w:val="28"/>
          <w:szCs w:val="28"/>
          <w:lang w:val="ru-RU"/>
        </w:rPr>
      </w:pPr>
    </w:p>
    <w:p w:rsidR="00C86CFD" w:rsidRPr="00C86CFD" w:rsidRDefault="00C86CFD" w:rsidP="00C86CFD">
      <w:pPr>
        <w:widowControl w:val="0"/>
        <w:numPr>
          <w:ilvl w:val="0"/>
          <w:numId w:val="1"/>
        </w:numPr>
        <w:tabs>
          <w:tab w:val="left" w:pos="1158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 w:eastAsia="zh-CN"/>
        </w:rPr>
      </w:pPr>
      <w:r w:rsidRPr="00C86CFD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val="ru-RU" w:eastAsia="zh-CN"/>
        </w:rPr>
        <w:t>Назначение фонда оценочных средств</w:t>
      </w:r>
    </w:p>
    <w:p w:rsidR="00C86CFD" w:rsidRPr="00C86CFD" w:rsidRDefault="00C86CFD" w:rsidP="00C86CFD">
      <w:pPr>
        <w:widowControl w:val="0"/>
        <w:numPr>
          <w:ilvl w:val="1"/>
          <w:numId w:val="1"/>
        </w:numPr>
        <w:tabs>
          <w:tab w:val="left" w:pos="1158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 w:eastAsia="zh-CN"/>
        </w:rPr>
      </w:pPr>
      <w:r w:rsidRPr="00C86CFD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 w:eastAsia="zh-CN"/>
        </w:rPr>
        <w:t xml:space="preserve">Целью </w:t>
      </w:r>
      <w:r w:rsidRPr="00C86CFD">
        <w:rPr>
          <w:rFonts w:ascii="Times New Roman" w:eastAsia="Times New Roman" w:hAnsi="Times New Roman" w:cs="Times New Roman"/>
          <w:color w:val="00000A"/>
          <w:sz w:val="28"/>
          <w:szCs w:val="28"/>
          <w:lang w:val="ru-RU" w:eastAsia="zh-CN"/>
        </w:rPr>
        <w:t xml:space="preserve">создания ФОС по дисциплине «Возрастная анатомия, физиология и культура здоровья» </w:t>
      </w:r>
      <w:r w:rsidRPr="00C86CFD">
        <w:rPr>
          <w:rFonts w:ascii="Times New Roman" w:eastAsia="Times New Roman" w:hAnsi="Times New Roman" w:cs="Times New Roman"/>
          <w:color w:val="00000A"/>
          <w:sz w:val="28"/>
          <w:szCs w:val="28"/>
          <w:lang w:val="ru-RU" w:eastAsia="zh-CN"/>
        </w:rPr>
        <w:tab/>
        <w:t xml:space="preserve"> является определение соответствия результатов обучения </w:t>
      </w:r>
      <w:r w:rsidRPr="00C86CFD">
        <w:rPr>
          <w:rFonts w:ascii="Times New Roman" w:eastAsia="Times New Roman" w:hAnsi="Times New Roman" w:cs="Times New Roman"/>
          <w:color w:val="00000A"/>
          <w:sz w:val="28"/>
          <w:szCs w:val="28"/>
          <w:lang w:val="ru-RU" w:eastAsia="zh-CN"/>
        </w:rPr>
        <w:lastRenderedPageBreak/>
        <w:t>по дисциплине компетенциям, достижение которых заложено установленным образовательным стандартом.</w:t>
      </w:r>
    </w:p>
    <w:p w:rsidR="00C86CFD" w:rsidRPr="00C86CFD" w:rsidRDefault="00C86CFD" w:rsidP="00C86CFD">
      <w:pPr>
        <w:widowControl w:val="0"/>
        <w:numPr>
          <w:ilvl w:val="1"/>
          <w:numId w:val="1"/>
        </w:numPr>
        <w:tabs>
          <w:tab w:val="left" w:pos="1158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 w:eastAsia="zh-CN"/>
        </w:rPr>
      </w:pPr>
      <w:r w:rsidRPr="00C86CF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zh-CN"/>
        </w:rPr>
        <w:t xml:space="preserve">ФОС по дисциплине </w:t>
      </w:r>
      <w:r w:rsidRPr="00C86CFD">
        <w:rPr>
          <w:rFonts w:ascii="Times New Roman" w:eastAsia="Times New Roman" w:hAnsi="Times New Roman" w:cs="Times New Roman"/>
          <w:color w:val="00000A"/>
          <w:sz w:val="28"/>
          <w:szCs w:val="28"/>
          <w:lang w:val="ru-RU" w:eastAsia="zh-CN"/>
        </w:rPr>
        <w:t xml:space="preserve">«Возрастная анатомия, физиология и культура здоровья» </w:t>
      </w:r>
      <w:r w:rsidRPr="00C86CF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zh-CN"/>
        </w:rPr>
        <w:t xml:space="preserve">решает </w:t>
      </w:r>
      <w:r w:rsidRPr="00C86CFD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 w:eastAsia="zh-CN"/>
        </w:rPr>
        <w:t xml:space="preserve">задачи: </w:t>
      </w:r>
      <w:r w:rsidRPr="00C86CF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zh-CN"/>
        </w:rPr>
        <w:t>проведения текущего контроля и промежуточной аттестации обучающихся.</w:t>
      </w:r>
    </w:p>
    <w:p w:rsidR="00C86CFD" w:rsidRPr="00C86CFD" w:rsidRDefault="00C86CFD" w:rsidP="00C86CFD">
      <w:pPr>
        <w:widowControl w:val="0"/>
        <w:numPr>
          <w:ilvl w:val="1"/>
          <w:numId w:val="1"/>
        </w:numPr>
        <w:tabs>
          <w:tab w:val="left" w:pos="1158"/>
        </w:tabs>
        <w:suppressAutoHyphens/>
        <w:spacing w:after="0" w:line="360" w:lineRule="auto"/>
        <w:ind w:left="720"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 w:eastAsia="zh-CN"/>
        </w:rPr>
      </w:pPr>
      <w:r w:rsidRPr="00C86CFD">
        <w:rPr>
          <w:rFonts w:ascii="Times New Roman" w:eastAsia="Times New Roman" w:hAnsi="Times New Roman" w:cs="Times New Roman"/>
          <w:color w:val="00000A"/>
          <w:sz w:val="28"/>
          <w:szCs w:val="28"/>
          <w:lang w:val="ru-RU" w:eastAsia="zh-CN"/>
        </w:rPr>
        <w:t xml:space="preserve">ФОС разработан на основании нормативных </w:t>
      </w:r>
      <w:r w:rsidRPr="00C86CFD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 w:eastAsia="zh-CN"/>
        </w:rPr>
        <w:t>документов:</w:t>
      </w:r>
    </w:p>
    <w:p w:rsidR="00C86CFD" w:rsidRPr="00C86CFD" w:rsidRDefault="00C86CFD" w:rsidP="00C86CFD">
      <w:pPr>
        <w:widowControl w:val="0"/>
        <w:numPr>
          <w:ilvl w:val="0"/>
          <w:numId w:val="2"/>
        </w:numPr>
        <w:tabs>
          <w:tab w:val="left" w:pos="1158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val="ru-RU" w:eastAsia="zh-CN"/>
        </w:rPr>
      </w:pPr>
      <w:r w:rsidRPr="00C86CFD">
        <w:rPr>
          <w:rFonts w:ascii="Times New Roman" w:eastAsia="Times New Roman" w:hAnsi="Times New Roman" w:cs="Times New Roman"/>
          <w:color w:val="00000A"/>
          <w:sz w:val="28"/>
          <w:szCs w:val="28"/>
          <w:lang w:val="ru-RU" w:eastAsia="zh-CN"/>
        </w:rPr>
        <w:t>Федерального государственного образовательного стандарта высшего образования по направлению подготовки 44.03.05 «Педагогическое образование»; образовательной программы высшего образования по направлению 44.03.05 «Педагогическое образование»;</w:t>
      </w:r>
    </w:p>
    <w:p w:rsidR="00C86CFD" w:rsidRPr="00C86CFD" w:rsidRDefault="00C86CFD" w:rsidP="00C86CFD">
      <w:pPr>
        <w:widowControl w:val="0"/>
        <w:numPr>
          <w:ilvl w:val="0"/>
          <w:numId w:val="2"/>
        </w:numPr>
        <w:tabs>
          <w:tab w:val="left" w:pos="1158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val="ru-RU" w:eastAsia="zh-CN"/>
        </w:rPr>
      </w:pPr>
      <w:bookmarkStart w:id="0" w:name="bookmark4"/>
      <w:bookmarkStart w:id="1" w:name="bookmark5"/>
      <w:bookmarkEnd w:id="0"/>
      <w:r w:rsidRPr="00C86CFD">
        <w:rPr>
          <w:rFonts w:ascii="Times New Roman" w:eastAsia="Times New Roman" w:hAnsi="Times New Roman" w:cs="Times New Roman"/>
          <w:color w:val="00000A"/>
          <w:sz w:val="28"/>
          <w:szCs w:val="28"/>
          <w:lang w:val="ru-RU" w:eastAsia="zh-CN"/>
        </w:rPr>
        <w:t>Положения о формировании фонда оценочных средств для текущего контроля успеваемости, промежуточной и итоговой аттестации обучающихся по образовательным программам высшего образования - программам бакалавриата, программам специалитета, программам магистратуры, программам подготовки научно-педагогических кадров в аспирантуре в федеральном государственном бюджетном образовательном учреждении высшего образования «Красноярский государственный педагогический университет им. В.П. Астафьева» и его филиалах.</w:t>
      </w:r>
    </w:p>
    <w:bookmarkEnd w:id="1"/>
    <w:p w:rsidR="00C86CFD" w:rsidRPr="00C86CFD" w:rsidRDefault="00C86CFD" w:rsidP="00C86CFD">
      <w:pPr>
        <w:keepNext/>
        <w:keepLines/>
        <w:widowControl w:val="0"/>
        <w:tabs>
          <w:tab w:val="left" w:pos="966"/>
        </w:tabs>
        <w:suppressAutoHyphens/>
        <w:spacing w:after="0" w:line="331" w:lineRule="exact"/>
        <w:jc w:val="both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val="ru-RU"/>
        </w:rPr>
      </w:pPr>
    </w:p>
    <w:p w:rsidR="00C86CFD" w:rsidRPr="00C86CFD" w:rsidRDefault="00C86CFD" w:rsidP="00C86CFD">
      <w:pPr>
        <w:keepNext/>
        <w:keepLines/>
        <w:widowControl w:val="0"/>
        <w:tabs>
          <w:tab w:val="left" w:pos="966"/>
        </w:tabs>
        <w:suppressAutoHyphens/>
        <w:spacing w:after="0" w:line="331" w:lineRule="exact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val="ru-RU"/>
        </w:rPr>
      </w:pPr>
      <w:r w:rsidRPr="00C86CFD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val="ru-RU"/>
        </w:rPr>
        <w:t>1.4 Фонд оценочных средств для промежуточной аттестации</w:t>
      </w:r>
    </w:p>
    <w:p w:rsidR="00C86CFD" w:rsidRPr="00C86CFD" w:rsidRDefault="00C86CFD" w:rsidP="00C86CFD">
      <w:pPr>
        <w:widowControl w:val="0"/>
        <w:tabs>
          <w:tab w:val="left" w:pos="1178"/>
        </w:tabs>
        <w:suppressAutoHyphens/>
        <w:spacing w:after="0" w:line="313" w:lineRule="exact"/>
        <w:ind w:left="14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val="ru-RU"/>
        </w:rPr>
      </w:pPr>
      <w:r w:rsidRPr="00C86CFD">
        <w:rPr>
          <w:rFonts w:ascii="Times New Roman" w:eastAsia="Times New Roman" w:hAnsi="Times New Roman" w:cs="Times New Roman"/>
          <w:color w:val="00000A"/>
          <w:sz w:val="28"/>
          <w:szCs w:val="28"/>
          <w:lang w:val="ru-RU"/>
        </w:rPr>
        <w:t xml:space="preserve">Фонды оценочных средств включают: устный ответ студента на вопрос, тестирование. </w:t>
      </w:r>
    </w:p>
    <w:p w:rsidR="00C86CFD" w:rsidRPr="00C86CFD" w:rsidRDefault="00C86CFD" w:rsidP="00C86CFD">
      <w:pPr>
        <w:widowControl w:val="0"/>
        <w:tabs>
          <w:tab w:val="left" w:pos="1178"/>
        </w:tabs>
        <w:suppressAutoHyphens/>
        <w:spacing w:after="0" w:line="331" w:lineRule="exact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val="ru-RU"/>
        </w:rPr>
      </w:pPr>
      <w:r w:rsidRPr="00C86CFD">
        <w:rPr>
          <w:rFonts w:ascii="Times New Roman" w:eastAsia="Times New Roman" w:hAnsi="Times New Roman" w:cs="Times New Roman"/>
          <w:color w:val="00000A"/>
          <w:sz w:val="28"/>
          <w:szCs w:val="28"/>
          <w:lang w:val="ru-RU"/>
        </w:rPr>
        <w:t>Оценочные средства</w:t>
      </w:r>
    </w:p>
    <w:p w:rsidR="00C86CFD" w:rsidRPr="00C86CFD" w:rsidRDefault="00C86CFD" w:rsidP="00C86CFD">
      <w:pPr>
        <w:widowControl w:val="0"/>
        <w:tabs>
          <w:tab w:val="left" w:pos="1419"/>
        </w:tabs>
        <w:suppressAutoHyphens/>
        <w:spacing w:after="364" w:line="280" w:lineRule="exact"/>
        <w:jc w:val="both"/>
        <w:rPr>
          <w:rFonts w:ascii="Courier New" w:eastAsia="Courier New" w:hAnsi="Courier New" w:cs="Courier New"/>
          <w:color w:val="000000"/>
          <w:sz w:val="24"/>
          <w:szCs w:val="24"/>
          <w:lang w:val="ru-RU" w:eastAsia="zh-CN"/>
        </w:rPr>
      </w:pPr>
      <w:r w:rsidRPr="00C86CFD">
        <w:rPr>
          <w:rFonts w:ascii="Times New Roman" w:eastAsia="Times New Roman" w:hAnsi="Times New Roman" w:cs="Times New Roman"/>
          <w:color w:val="00000A"/>
          <w:sz w:val="28"/>
          <w:szCs w:val="28"/>
          <w:lang w:val="ru-RU"/>
        </w:rPr>
        <w:t>Оценочное средство «Устный ответ студента на вопрос». Разработчик-доц. Е.С.Панкова</w:t>
      </w:r>
    </w:p>
    <w:tbl>
      <w:tblPr>
        <w:tblW w:w="9434" w:type="dxa"/>
        <w:tblInd w:w="-1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2145"/>
        <w:gridCol w:w="2265"/>
        <w:gridCol w:w="2265"/>
        <w:gridCol w:w="3037"/>
      </w:tblGrid>
      <w:tr w:rsidR="00C86CFD" w:rsidRPr="00C86CFD" w:rsidTr="00F5356F">
        <w:trPr>
          <w:cantSplit/>
        </w:trPr>
        <w:tc>
          <w:tcPr>
            <w:tcW w:w="186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86CFD" w:rsidRPr="00C86CFD" w:rsidRDefault="00C86CFD" w:rsidP="00C86CF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C86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Формируемые компетенции </w:t>
            </w:r>
          </w:p>
        </w:tc>
        <w:tc>
          <w:tcPr>
            <w:tcW w:w="2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86CFD" w:rsidRPr="00C86CFD" w:rsidRDefault="00C86CFD" w:rsidP="00C86CF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C86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>Высокий уровень сформированности компетенций</w:t>
            </w:r>
          </w:p>
        </w:tc>
        <w:tc>
          <w:tcPr>
            <w:tcW w:w="2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86CFD" w:rsidRPr="00C86CFD" w:rsidRDefault="00C86CFD" w:rsidP="00C86CF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C86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>Продвинутый уровень сформированности компетенций</w:t>
            </w:r>
          </w:p>
        </w:tc>
        <w:tc>
          <w:tcPr>
            <w:tcW w:w="3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86CFD" w:rsidRPr="00C86CFD" w:rsidRDefault="00C86CFD" w:rsidP="00C86CFD">
            <w:pPr>
              <w:widowControl w:val="0"/>
              <w:suppressAutoHyphens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val="ru-RU" w:eastAsia="zh-CN"/>
              </w:rPr>
            </w:pPr>
            <w:r w:rsidRPr="00C86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>Базовый уровень сформированности компетенций</w:t>
            </w:r>
          </w:p>
        </w:tc>
      </w:tr>
      <w:tr w:rsidR="00C86CFD" w:rsidRPr="00C86CFD" w:rsidTr="00F5356F">
        <w:trPr>
          <w:cantSplit/>
        </w:trPr>
        <w:tc>
          <w:tcPr>
            <w:tcW w:w="186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86CFD" w:rsidRPr="00C86CFD" w:rsidRDefault="00C86CFD" w:rsidP="00C86CF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</w:p>
        </w:tc>
        <w:tc>
          <w:tcPr>
            <w:tcW w:w="2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86CFD" w:rsidRPr="00C86CFD" w:rsidRDefault="00C86CFD" w:rsidP="00C86CF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C86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(87 – 100 баллов) отлично/зачтено </w:t>
            </w:r>
          </w:p>
        </w:tc>
        <w:tc>
          <w:tcPr>
            <w:tcW w:w="2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86CFD" w:rsidRPr="00C86CFD" w:rsidRDefault="00C86CFD" w:rsidP="00C86CF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C86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>(73 – 86 баллов)</w:t>
            </w:r>
          </w:p>
          <w:p w:rsidR="00C86CFD" w:rsidRPr="00C86CFD" w:rsidRDefault="00C86CFD" w:rsidP="00C86CF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C86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хорошо/зачтено</w:t>
            </w:r>
          </w:p>
        </w:tc>
        <w:tc>
          <w:tcPr>
            <w:tcW w:w="3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86CFD" w:rsidRPr="00C86CFD" w:rsidRDefault="00C86CFD" w:rsidP="00C86CFD">
            <w:pPr>
              <w:widowControl w:val="0"/>
              <w:suppressAutoHyphens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val="ru-RU" w:eastAsia="zh-CN"/>
              </w:rPr>
            </w:pPr>
            <w:r w:rsidRPr="00C86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>(60 -  72 баллов) удовлетворительно/зачтено</w:t>
            </w:r>
          </w:p>
        </w:tc>
      </w:tr>
      <w:tr w:rsidR="00C86CFD" w:rsidRPr="00C86CFD" w:rsidTr="00F5356F">
        <w:tc>
          <w:tcPr>
            <w:tcW w:w="18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86CFD" w:rsidRPr="00C86CFD" w:rsidRDefault="00C86CFD" w:rsidP="00C86C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C86CF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  <w:t>УК-7</w:t>
            </w:r>
            <w:r w:rsidRPr="00C86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>: 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  <w:p w:rsidR="00C86CFD" w:rsidRPr="00C86CFD" w:rsidRDefault="00C86CFD" w:rsidP="00C86CF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</w:p>
          <w:p w:rsidR="00C86CFD" w:rsidRPr="00C86CFD" w:rsidRDefault="00C86CFD" w:rsidP="00C86CF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</w:p>
          <w:p w:rsidR="00C86CFD" w:rsidRPr="00C86CFD" w:rsidRDefault="00C86CFD" w:rsidP="00C86CF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C86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>ПК-7: Способен к обеспечению охраны жизни и здоровья обучающихся в учебно-воспитательном процессе и внеурочной деятельности</w:t>
            </w:r>
            <w:r w:rsidRPr="00C86C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zh-CN"/>
              </w:rPr>
              <w:t xml:space="preserve">  </w:t>
            </w:r>
          </w:p>
        </w:tc>
        <w:tc>
          <w:tcPr>
            <w:tcW w:w="2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86CFD" w:rsidRPr="00C86CFD" w:rsidRDefault="00C86CFD" w:rsidP="00C86CFD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C86CF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  <w:lastRenderedPageBreak/>
              <w:t xml:space="preserve">ответ показывает прочные знания основных процессов и функций организма человека, отличается глубиной и полнотой раскрытия темы. В ответе проявляется </w:t>
            </w:r>
            <w:r w:rsidRPr="00C86CF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  <w:lastRenderedPageBreak/>
              <w:t xml:space="preserve">свободное владение терминами и понятиями; умение объяснять сущность явлений, процессов, закономерностей; умение делать выводы и обобщения, раскрывать причинно-следственные связи, давать аргументированные ответы, приводить примеры; свободное владение монологической речью, логичность и последовательность ответа.   </w:t>
            </w:r>
          </w:p>
        </w:tc>
        <w:tc>
          <w:tcPr>
            <w:tcW w:w="2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86CFD" w:rsidRPr="00C86CFD" w:rsidRDefault="00C86CFD" w:rsidP="00C86CFD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C86CF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  <w:lastRenderedPageBreak/>
              <w:t xml:space="preserve">ответ показывает прочные знания основных процессов и функций организма человека, а также механизмов регуляции их; отличается глубиной и полнотой </w:t>
            </w:r>
            <w:r w:rsidRPr="00C86CF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  <w:lastRenderedPageBreak/>
              <w:t>раскрытия темы. В ответе проявляется свободное владение терминами и понятиями; умение объяснять сущность явлений, процессов, закономерностей; умение делать выводы и обобщения, раскрывать причинно-следственные связи, давать аргументированные ответы, приводить примеры; свободное владение литературной речью, логичность и последовательность ответа; однако допускается одна - две неточности в ответе.</w:t>
            </w:r>
          </w:p>
        </w:tc>
        <w:tc>
          <w:tcPr>
            <w:tcW w:w="3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86CFD" w:rsidRPr="00C86CFD" w:rsidRDefault="00C86CFD" w:rsidP="00C86CFD">
            <w:pPr>
              <w:widowControl w:val="0"/>
              <w:suppressAutoHyphens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val="ru-RU" w:eastAsia="zh-CN"/>
              </w:rPr>
            </w:pPr>
            <w:r w:rsidRPr="00C86CF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  <w:lastRenderedPageBreak/>
              <w:t xml:space="preserve">ответ свидетельствует  в основном о знании процессов изучаемой предметной области, отличающийся недостаточной глубиной и полнотой раскрытия темы; знанием основных вопросов теории; слабо сформированными навыками анализа явлений, </w:t>
            </w:r>
            <w:r w:rsidRPr="00C86CF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  <w:lastRenderedPageBreak/>
              <w:t>процессов, недостаточным умением давать аргументированные ответы и приводить примеры; непоследовательностью ответа; допускается наличие 1-2 несущественных ошибок в содержании ответа.</w:t>
            </w:r>
          </w:p>
        </w:tc>
      </w:tr>
    </w:tbl>
    <w:p w:rsidR="00C86CFD" w:rsidRPr="00C86CFD" w:rsidRDefault="00C86CFD" w:rsidP="00C86CFD">
      <w:pPr>
        <w:widowControl w:val="0"/>
        <w:tabs>
          <w:tab w:val="left" w:pos="1419"/>
        </w:tabs>
        <w:suppressAutoHyphens/>
        <w:spacing w:after="364" w:line="280" w:lineRule="exact"/>
        <w:ind w:left="68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val="ru-RU"/>
        </w:rPr>
      </w:pPr>
    </w:p>
    <w:p w:rsidR="00C86CFD" w:rsidRPr="00C86CFD" w:rsidRDefault="00C86CFD" w:rsidP="00C86CFD">
      <w:pPr>
        <w:widowControl w:val="0"/>
        <w:tabs>
          <w:tab w:val="left" w:pos="1419"/>
        </w:tabs>
        <w:suppressAutoHyphens/>
        <w:spacing w:after="364" w:line="280" w:lineRule="exact"/>
        <w:ind w:left="68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val="ru-RU"/>
        </w:rPr>
      </w:pPr>
    </w:p>
    <w:p w:rsidR="00C86CFD" w:rsidRPr="00C86CFD" w:rsidRDefault="00C86CFD" w:rsidP="00C86CFD">
      <w:pPr>
        <w:widowControl w:val="0"/>
        <w:tabs>
          <w:tab w:val="left" w:pos="1419"/>
        </w:tabs>
        <w:suppressAutoHyphens/>
        <w:spacing w:after="364" w:line="280" w:lineRule="exact"/>
        <w:ind w:left="68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val="ru-RU"/>
        </w:rPr>
      </w:pPr>
    </w:p>
    <w:p w:rsidR="00C86CFD" w:rsidRPr="00C86CFD" w:rsidRDefault="00C86CFD" w:rsidP="00C86CFD">
      <w:pPr>
        <w:widowControl w:val="0"/>
        <w:tabs>
          <w:tab w:val="left" w:pos="1419"/>
        </w:tabs>
        <w:suppressAutoHyphens/>
        <w:spacing w:after="364" w:line="280" w:lineRule="exact"/>
        <w:ind w:left="68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val="ru-RU"/>
        </w:rPr>
      </w:pPr>
    </w:p>
    <w:p w:rsidR="00C86CFD" w:rsidRPr="00C86CFD" w:rsidRDefault="00C86CFD" w:rsidP="00C86CFD">
      <w:pPr>
        <w:widowControl w:val="0"/>
        <w:tabs>
          <w:tab w:val="left" w:pos="1419"/>
        </w:tabs>
        <w:suppressAutoHyphens/>
        <w:spacing w:after="364" w:line="280" w:lineRule="exact"/>
        <w:ind w:left="68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val="ru-RU"/>
        </w:rPr>
      </w:pPr>
    </w:p>
    <w:p w:rsidR="00C86CFD" w:rsidRPr="00C86CFD" w:rsidRDefault="00C86CFD" w:rsidP="00C86CFD">
      <w:pPr>
        <w:widowControl w:val="0"/>
        <w:tabs>
          <w:tab w:val="left" w:pos="1419"/>
        </w:tabs>
        <w:suppressAutoHyphens/>
        <w:spacing w:after="364" w:line="280" w:lineRule="exact"/>
        <w:jc w:val="both"/>
        <w:rPr>
          <w:rFonts w:ascii="Times New Roman" w:eastAsia="Times New Roman" w:hAnsi="Times New Roman" w:cs="Times New Roman"/>
          <w:b/>
          <w:color w:val="00000A"/>
          <w:sz w:val="28"/>
          <w:szCs w:val="28"/>
          <w:lang w:val="ru-RU"/>
        </w:rPr>
      </w:pPr>
      <w:r w:rsidRPr="00C86CFD">
        <w:rPr>
          <w:rFonts w:ascii="Times New Roman" w:eastAsia="Times New Roman" w:hAnsi="Times New Roman" w:cs="Times New Roman"/>
          <w:color w:val="00000A"/>
          <w:sz w:val="28"/>
          <w:szCs w:val="28"/>
          <w:lang w:val="ru-RU"/>
        </w:rPr>
        <w:t>Оценочное средство «Тестирование». Разработчик - доц. Е.С.Панкова</w:t>
      </w:r>
    </w:p>
    <w:p w:rsidR="00C86CFD" w:rsidRPr="00C86CFD" w:rsidRDefault="00C86CFD" w:rsidP="00C86CFD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A"/>
          <w:sz w:val="28"/>
          <w:szCs w:val="28"/>
          <w:lang w:val="ru-RU"/>
        </w:rPr>
      </w:pPr>
    </w:p>
    <w:tbl>
      <w:tblPr>
        <w:tblW w:w="9365" w:type="dxa"/>
        <w:tblInd w:w="-1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2145"/>
        <w:gridCol w:w="2170"/>
        <w:gridCol w:w="2170"/>
        <w:gridCol w:w="3037"/>
      </w:tblGrid>
      <w:tr w:rsidR="00C86CFD" w:rsidRPr="00C86CFD" w:rsidTr="00F5356F">
        <w:trPr>
          <w:cantSplit/>
        </w:trPr>
        <w:tc>
          <w:tcPr>
            <w:tcW w:w="212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86CFD" w:rsidRPr="00C86CFD" w:rsidRDefault="00C86CFD" w:rsidP="00C86CF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C86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Формируемые компетенции </w:t>
            </w:r>
          </w:p>
        </w:tc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86CFD" w:rsidRPr="00C86CFD" w:rsidRDefault="00C86CFD" w:rsidP="00C86CF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C86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>Высокий уровень сформированности компетенции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86CFD" w:rsidRPr="00C86CFD" w:rsidRDefault="00C86CFD" w:rsidP="00C86CF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C86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>Продвинутый уровень сформированности компетенции</w:t>
            </w:r>
          </w:p>
        </w:tc>
        <w:tc>
          <w:tcPr>
            <w:tcW w:w="2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86CFD" w:rsidRPr="00C86CFD" w:rsidRDefault="00C86CFD" w:rsidP="00C86CFD">
            <w:pPr>
              <w:widowControl w:val="0"/>
              <w:suppressAutoHyphens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val="ru-RU" w:eastAsia="zh-CN"/>
              </w:rPr>
            </w:pPr>
            <w:r w:rsidRPr="00C86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>Базовый уровень сформированности компетенции</w:t>
            </w:r>
          </w:p>
        </w:tc>
      </w:tr>
      <w:tr w:rsidR="00C86CFD" w:rsidRPr="00C86CFD" w:rsidTr="00F5356F">
        <w:trPr>
          <w:cantSplit/>
        </w:trPr>
        <w:tc>
          <w:tcPr>
            <w:tcW w:w="212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86CFD" w:rsidRPr="00C86CFD" w:rsidRDefault="00C86CFD" w:rsidP="00C86CF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</w:p>
        </w:tc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86CFD" w:rsidRPr="00C86CFD" w:rsidRDefault="00C86CFD" w:rsidP="00C86CF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C86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(87 – 100 баллов) отлично/зачтено 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86CFD" w:rsidRPr="00C86CFD" w:rsidRDefault="00C86CFD" w:rsidP="00C86CF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C86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>(73 – 86 баллов)</w:t>
            </w:r>
          </w:p>
          <w:p w:rsidR="00C86CFD" w:rsidRPr="00C86CFD" w:rsidRDefault="00C86CFD" w:rsidP="00C86CF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C86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хорошо/зачтено</w:t>
            </w:r>
          </w:p>
        </w:tc>
        <w:tc>
          <w:tcPr>
            <w:tcW w:w="2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86CFD" w:rsidRPr="00C86CFD" w:rsidRDefault="00C86CFD" w:rsidP="00C86CFD">
            <w:pPr>
              <w:widowControl w:val="0"/>
              <w:suppressAutoHyphens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val="ru-RU" w:eastAsia="zh-CN"/>
              </w:rPr>
            </w:pPr>
            <w:r w:rsidRPr="00C86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>(60 -  72 баллов) удовлетворительно/зачтено</w:t>
            </w:r>
          </w:p>
        </w:tc>
      </w:tr>
      <w:tr w:rsidR="00C86CFD" w:rsidRPr="00C86CFD" w:rsidTr="00F5356F">
        <w:tc>
          <w:tcPr>
            <w:tcW w:w="21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86CFD" w:rsidRPr="00C86CFD" w:rsidRDefault="00C86CFD" w:rsidP="00C86C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C86C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zh-CN"/>
              </w:rPr>
              <w:t xml:space="preserve"> </w:t>
            </w:r>
            <w:r w:rsidRPr="00C86CF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  <w:t>УК-7</w:t>
            </w:r>
            <w:r w:rsidRPr="00C86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: Способен поддерживать должный уровень физической подготовленности для обеспечения полноценной </w:t>
            </w:r>
            <w:r w:rsidRPr="00C86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lastRenderedPageBreak/>
              <w:t>социальной и профессиональной деятельности</w:t>
            </w:r>
          </w:p>
          <w:p w:rsidR="00C86CFD" w:rsidRPr="00C86CFD" w:rsidRDefault="00C86CFD" w:rsidP="00C86CF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</w:p>
          <w:p w:rsidR="00C86CFD" w:rsidRPr="00C86CFD" w:rsidRDefault="00C86CFD" w:rsidP="00C86CF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</w:p>
          <w:p w:rsidR="00C86CFD" w:rsidRPr="00C86CFD" w:rsidRDefault="00C86CFD" w:rsidP="00C86CF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zh-CN"/>
              </w:rPr>
            </w:pPr>
            <w:r w:rsidRPr="00C86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>ПК-7: Способен к обеспечению охраны жизни и здоровья обучающихся в учебно-воспитательном процессе и внеурочной деятельности</w:t>
            </w:r>
            <w:r w:rsidRPr="00C86C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zh-CN"/>
              </w:rPr>
              <w:t xml:space="preserve">  </w:t>
            </w:r>
          </w:p>
        </w:tc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86CFD" w:rsidRPr="00C86CFD" w:rsidRDefault="00C86CFD" w:rsidP="00C86CF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C86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lastRenderedPageBreak/>
              <w:t>Количество правильных ответов составляет 87-100% (47-54 балла)</w:t>
            </w:r>
          </w:p>
          <w:p w:rsidR="00C86CFD" w:rsidRPr="00C86CFD" w:rsidRDefault="00C86CFD" w:rsidP="00C86CF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</w:p>
          <w:p w:rsidR="00C86CFD" w:rsidRPr="00C86CFD" w:rsidRDefault="00C86CFD" w:rsidP="00C86CF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</w:p>
          <w:p w:rsidR="00C86CFD" w:rsidRPr="00C86CFD" w:rsidRDefault="00C86CFD" w:rsidP="00C86CF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</w:p>
          <w:p w:rsidR="00C86CFD" w:rsidRPr="00C86CFD" w:rsidRDefault="00C86CFD" w:rsidP="00C86CF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</w:p>
          <w:p w:rsidR="00C86CFD" w:rsidRPr="00C86CFD" w:rsidRDefault="00C86CFD" w:rsidP="00C86CF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</w:p>
          <w:p w:rsidR="00C86CFD" w:rsidRPr="00C86CFD" w:rsidRDefault="00C86CFD" w:rsidP="00C86CF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C86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>Количество правильных ответов составляет 87-100% (47-54 балла)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86CFD" w:rsidRPr="00C86CFD" w:rsidRDefault="00C86CFD" w:rsidP="00C86CF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C86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lastRenderedPageBreak/>
              <w:t>Количество правильных ответов составляет 73-86% (39-46 балла)</w:t>
            </w:r>
          </w:p>
          <w:p w:rsidR="00C86CFD" w:rsidRPr="00C86CFD" w:rsidRDefault="00C86CFD" w:rsidP="00C86CF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</w:p>
          <w:p w:rsidR="00C86CFD" w:rsidRPr="00C86CFD" w:rsidRDefault="00C86CFD" w:rsidP="00C86CF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</w:p>
          <w:p w:rsidR="00C86CFD" w:rsidRPr="00C86CFD" w:rsidRDefault="00C86CFD" w:rsidP="00C86CF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</w:p>
          <w:p w:rsidR="00C86CFD" w:rsidRPr="00C86CFD" w:rsidRDefault="00C86CFD" w:rsidP="00C86CF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</w:p>
          <w:p w:rsidR="00C86CFD" w:rsidRPr="00C86CFD" w:rsidRDefault="00C86CFD" w:rsidP="00C86CF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</w:p>
          <w:p w:rsidR="00C86CFD" w:rsidRPr="00C86CFD" w:rsidRDefault="00C86CFD" w:rsidP="00C86CF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C86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>Количество правильных ответов составляет 73-86% (39-46 балла)</w:t>
            </w:r>
          </w:p>
        </w:tc>
        <w:tc>
          <w:tcPr>
            <w:tcW w:w="2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86CFD" w:rsidRPr="00C86CFD" w:rsidRDefault="00C86CFD" w:rsidP="00C86CF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C86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lastRenderedPageBreak/>
              <w:t>Количество правильных ответов составляет 60- 72% (32-38 баллов)</w:t>
            </w:r>
          </w:p>
          <w:p w:rsidR="00C86CFD" w:rsidRPr="00C86CFD" w:rsidRDefault="00C86CFD" w:rsidP="00C86CF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</w:p>
          <w:p w:rsidR="00C86CFD" w:rsidRPr="00C86CFD" w:rsidRDefault="00C86CFD" w:rsidP="00C86CF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</w:p>
          <w:p w:rsidR="00C86CFD" w:rsidRPr="00C86CFD" w:rsidRDefault="00C86CFD" w:rsidP="00C86CF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</w:p>
          <w:p w:rsidR="00C86CFD" w:rsidRPr="00C86CFD" w:rsidRDefault="00C86CFD" w:rsidP="00C86CF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</w:p>
          <w:p w:rsidR="00C86CFD" w:rsidRPr="00C86CFD" w:rsidRDefault="00C86CFD" w:rsidP="00C86CF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</w:p>
          <w:p w:rsidR="00C86CFD" w:rsidRPr="00C86CFD" w:rsidRDefault="00C86CFD" w:rsidP="00C86CF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</w:p>
          <w:p w:rsidR="00C86CFD" w:rsidRPr="00C86CFD" w:rsidRDefault="00C86CFD" w:rsidP="00C86CF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</w:p>
          <w:p w:rsidR="00C86CFD" w:rsidRPr="00C86CFD" w:rsidRDefault="00C86CFD" w:rsidP="00C86CFD">
            <w:pPr>
              <w:widowControl w:val="0"/>
              <w:suppressAutoHyphens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val="ru-RU" w:eastAsia="zh-CN"/>
              </w:rPr>
            </w:pPr>
            <w:r w:rsidRPr="00C86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>Количество правильных ответов составляет 60- 72%  (32-38 баллов)</w:t>
            </w:r>
          </w:p>
        </w:tc>
      </w:tr>
    </w:tbl>
    <w:p w:rsidR="00C86CFD" w:rsidRPr="00C86CFD" w:rsidRDefault="00C86CFD" w:rsidP="00C86CFD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sz w:val="2"/>
          <w:szCs w:val="2"/>
          <w:lang w:val="ru-RU"/>
        </w:rPr>
      </w:pPr>
    </w:p>
    <w:p w:rsidR="00C86CFD" w:rsidRPr="00C86CFD" w:rsidRDefault="00C86CFD" w:rsidP="00C86CFD">
      <w:pPr>
        <w:widowControl w:val="0"/>
        <w:suppressAutoHyphens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val="ru-RU" w:eastAsia="zh-CN"/>
        </w:rPr>
      </w:pPr>
    </w:p>
    <w:p w:rsidR="00C86CFD" w:rsidRPr="00C86CFD" w:rsidRDefault="00C86CFD" w:rsidP="00C86CFD">
      <w:pPr>
        <w:widowControl w:val="0"/>
        <w:tabs>
          <w:tab w:val="left" w:pos="966"/>
        </w:tabs>
        <w:suppressAutoHyphens/>
        <w:spacing w:before="249" w:after="0" w:line="36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val="ru-RU"/>
        </w:rPr>
      </w:pPr>
      <w:r w:rsidRPr="00C86CFD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val="ru-RU"/>
        </w:rPr>
        <w:t>Фонд оценочных средств для текущего контроля успеваемости</w:t>
      </w:r>
    </w:p>
    <w:p w:rsidR="00C86CFD" w:rsidRPr="00C86CFD" w:rsidRDefault="00C86CFD" w:rsidP="00C86CFD">
      <w:pPr>
        <w:widowControl w:val="0"/>
        <w:tabs>
          <w:tab w:val="left" w:pos="1178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val="ru-RU"/>
        </w:rPr>
      </w:pPr>
      <w:r w:rsidRPr="00C86CFD">
        <w:rPr>
          <w:rFonts w:ascii="Times New Roman" w:eastAsia="Times New Roman" w:hAnsi="Times New Roman" w:cs="Times New Roman"/>
          <w:color w:val="00000A"/>
          <w:sz w:val="28"/>
          <w:szCs w:val="28"/>
          <w:lang w:val="ru-RU"/>
        </w:rPr>
        <w:t xml:space="preserve">Фонды оценочных средств включают: задания, объединенные в рабочую тетрадь, доклады-презентации и их представление на семинарско-практическом занятии. </w:t>
      </w:r>
      <w:r w:rsidRPr="00C86CFD">
        <w:rPr>
          <w:rFonts w:ascii="Times New Roman" w:eastAsia="Times New Roman" w:hAnsi="Times New Roman" w:cs="Times New Roman"/>
          <w:color w:val="00000A"/>
          <w:sz w:val="28"/>
          <w:szCs w:val="28"/>
          <w:lang w:val="ru-RU" w:eastAsia="zh-CN"/>
        </w:rPr>
        <w:t xml:space="preserve"> </w:t>
      </w:r>
    </w:p>
    <w:p w:rsidR="00C86CFD" w:rsidRPr="00C86CFD" w:rsidRDefault="00C86CFD" w:rsidP="00C86CFD">
      <w:pPr>
        <w:widowControl w:val="0"/>
        <w:tabs>
          <w:tab w:val="left" w:pos="1419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val="ru-RU"/>
        </w:rPr>
      </w:pPr>
      <w:r w:rsidRPr="00C86CFD">
        <w:rPr>
          <w:rFonts w:ascii="Times New Roman" w:eastAsia="Times New Roman" w:hAnsi="Times New Roman" w:cs="Times New Roman"/>
          <w:color w:val="00000A"/>
          <w:sz w:val="28"/>
          <w:szCs w:val="28"/>
          <w:lang w:val="ru-RU"/>
        </w:rPr>
        <w:t xml:space="preserve">Критерии оценивания: </w:t>
      </w:r>
    </w:p>
    <w:p w:rsidR="00C86CFD" w:rsidRPr="00C86CFD" w:rsidRDefault="00C86CFD" w:rsidP="00C86CFD">
      <w:pPr>
        <w:widowControl w:val="0"/>
        <w:tabs>
          <w:tab w:val="left" w:pos="1419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val="ru-RU"/>
        </w:rPr>
      </w:pPr>
      <w:r w:rsidRPr="00C86CFD">
        <w:rPr>
          <w:rFonts w:ascii="Times New Roman" w:eastAsia="Times New Roman" w:hAnsi="Times New Roman" w:cs="Times New Roman"/>
          <w:color w:val="00000A"/>
          <w:sz w:val="28"/>
          <w:szCs w:val="28"/>
          <w:lang w:val="ru-RU"/>
        </w:rPr>
        <w:t>Наличие содержательных ошибок в тетради</w:t>
      </w:r>
    </w:p>
    <w:p w:rsidR="00C86CFD" w:rsidRPr="00C86CFD" w:rsidRDefault="00C86CFD" w:rsidP="00C86CFD">
      <w:pPr>
        <w:widowControl w:val="0"/>
        <w:tabs>
          <w:tab w:val="left" w:pos="1419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val="ru-RU"/>
        </w:rPr>
      </w:pPr>
      <w:r w:rsidRPr="00C86CFD">
        <w:rPr>
          <w:rFonts w:ascii="Times New Roman" w:eastAsia="Times New Roman" w:hAnsi="Times New Roman" w:cs="Times New Roman"/>
          <w:color w:val="00000A"/>
          <w:sz w:val="28"/>
          <w:szCs w:val="28"/>
          <w:lang w:val="ru-RU"/>
        </w:rPr>
        <w:t>Наличие выводов к заданиям</w:t>
      </w:r>
    </w:p>
    <w:p w:rsidR="00C86CFD" w:rsidRPr="00C86CFD" w:rsidRDefault="00C86CFD" w:rsidP="00C86CFD">
      <w:pPr>
        <w:widowControl w:val="0"/>
        <w:tabs>
          <w:tab w:val="left" w:pos="1419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val="ru-RU"/>
        </w:rPr>
      </w:pPr>
      <w:r w:rsidRPr="00C86CFD">
        <w:rPr>
          <w:rFonts w:ascii="Times New Roman" w:eastAsia="Times New Roman" w:hAnsi="Times New Roman" w:cs="Times New Roman"/>
          <w:color w:val="00000A"/>
          <w:sz w:val="28"/>
          <w:szCs w:val="28"/>
          <w:lang w:val="ru-RU"/>
        </w:rPr>
        <w:t>Заполнение таблиц (уровень детализации материала)</w:t>
      </w:r>
    </w:p>
    <w:p w:rsidR="00C86CFD" w:rsidRPr="00C86CFD" w:rsidRDefault="00C86CFD" w:rsidP="00C86CFD">
      <w:pPr>
        <w:widowControl w:val="0"/>
        <w:tabs>
          <w:tab w:val="left" w:pos="1419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val="ru-RU"/>
        </w:rPr>
      </w:pPr>
      <w:r w:rsidRPr="00C86CFD">
        <w:rPr>
          <w:rFonts w:ascii="Times New Roman" w:eastAsia="Times New Roman" w:hAnsi="Times New Roman" w:cs="Times New Roman"/>
          <w:color w:val="00000A"/>
          <w:sz w:val="28"/>
          <w:szCs w:val="28"/>
          <w:lang w:val="ru-RU"/>
        </w:rPr>
        <w:t>Качество рисунка в цвете</w:t>
      </w:r>
    </w:p>
    <w:p w:rsidR="00C86CFD" w:rsidRPr="00C86CFD" w:rsidRDefault="00C86CFD" w:rsidP="00C86CFD">
      <w:pPr>
        <w:widowControl w:val="0"/>
        <w:tabs>
          <w:tab w:val="left" w:pos="1419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val="ru-RU"/>
        </w:rPr>
      </w:pPr>
      <w:r w:rsidRPr="00C86CFD">
        <w:rPr>
          <w:rFonts w:ascii="Times New Roman" w:eastAsia="Times New Roman" w:hAnsi="Times New Roman" w:cs="Times New Roman"/>
          <w:color w:val="00000A"/>
          <w:sz w:val="28"/>
          <w:szCs w:val="28"/>
          <w:lang w:val="ru-RU"/>
        </w:rPr>
        <w:t>Степень раскрытия темы доклада</w:t>
      </w:r>
    </w:p>
    <w:p w:rsidR="00C86CFD" w:rsidRPr="00C86CFD" w:rsidRDefault="00C86CFD" w:rsidP="00C86CFD">
      <w:pPr>
        <w:widowControl w:val="0"/>
        <w:tabs>
          <w:tab w:val="left" w:pos="1419"/>
        </w:tabs>
        <w:suppressAutoHyphens/>
        <w:spacing w:after="0" w:line="360" w:lineRule="auto"/>
        <w:jc w:val="both"/>
        <w:rPr>
          <w:rFonts w:ascii="Courier New" w:eastAsia="Courier New" w:hAnsi="Courier New" w:cs="Courier New"/>
          <w:color w:val="000000"/>
          <w:sz w:val="24"/>
          <w:szCs w:val="24"/>
          <w:lang w:val="ru-RU" w:eastAsia="zh-CN"/>
        </w:rPr>
      </w:pPr>
      <w:r w:rsidRPr="00C86CFD">
        <w:rPr>
          <w:rFonts w:ascii="Times New Roman" w:eastAsia="Times New Roman" w:hAnsi="Times New Roman" w:cs="Times New Roman"/>
          <w:color w:val="00000A"/>
          <w:sz w:val="28"/>
          <w:szCs w:val="28"/>
          <w:lang w:val="ru-RU"/>
        </w:rPr>
        <w:t>Представление информации на слайдах.</w:t>
      </w:r>
    </w:p>
    <w:p w:rsidR="00C86CFD" w:rsidRDefault="00C86CFD">
      <w:bookmarkStart w:id="2" w:name="_GoBack"/>
      <w:bookmarkEnd w:id="2"/>
    </w:p>
    <w:sectPr w:rsidR="00C86CFD">
      <w:pgSz w:w="11907" w:h="16840"/>
      <w:pgMar w:top="567" w:right="567" w:bottom="5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2A7FFE"/>
    <w:multiLevelType w:val="multilevel"/>
    <w:tmpl w:val="FD8A5000"/>
    <w:lvl w:ilvl="0">
      <w:start w:val="1"/>
      <w:numFmt w:val="decimal"/>
      <w:lvlText w:val="%1."/>
      <w:lvlJc w:val="left"/>
      <w:pPr>
        <w:ind w:left="0" w:firstLine="0"/>
      </w:pPr>
      <w:rPr>
        <w:b/>
        <w:bCs/>
        <w:i w:val="0"/>
        <w:iCs w:val="0"/>
        <w:caps w:val="0"/>
        <w:smallCaps w:val="0"/>
        <w:strike w:val="0"/>
        <w:dstrike w:val="0"/>
        <w:spacing w:val="0"/>
        <w:w w:val="100"/>
        <w:position w:val="0"/>
        <w:sz w:val="28"/>
        <w:szCs w:val="28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b/>
        <w:bCs w:val="0"/>
        <w:i w:val="0"/>
        <w:iCs w:val="0"/>
        <w:caps w:val="0"/>
        <w:smallCaps w:val="0"/>
        <w:strike w:val="0"/>
        <w:dstrike w:val="0"/>
        <w:spacing w:val="0"/>
        <w:w w:val="100"/>
        <w:position w:val="0"/>
        <w:sz w:val="28"/>
        <w:szCs w:val="28"/>
        <w:u w:val="none"/>
        <w:vertAlign w:val="baseline"/>
      </w:rPr>
    </w:lvl>
    <w:lvl w:ilvl="2">
      <w:start w:val="1"/>
      <w:numFmt w:val="decimal"/>
      <w:lvlText w:val="%3"/>
      <w:lvlJc w:val="left"/>
      <w:pPr>
        <w:ind w:left="0" w:firstLine="0"/>
      </w:pPr>
    </w:lvl>
    <w:lvl w:ilvl="3">
      <w:start w:val="1"/>
      <w:numFmt w:val="decimal"/>
      <w:lvlText w:val="%4"/>
      <w:lvlJc w:val="left"/>
      <w:pPr>
        <w:ind w:left="0" w:firstLine="0"/>
      </w:pPr>
    </w:lvl>
    <w:lvl w:ilvl="4">
      <w:start w:val="1"/>
      <w:numFmt w:val="decimal"/>
      <w:lvlText w:val="%5"/>
      <w:lvlJc w:val="left"/>
      <w:pPr>
        <w:ind w:left="0" w:firstLine="0"/>
      </w:pPr>
    </w:lvl>
    <w:lvl w:ilvl="5">
      <w:start w:val="1"/>
      <w:numFmt w:val="decimal"/>
      <w:lvlText w:val="%6"/>
      <w:lvlJc w:val="left"/>
      <w:pPr>
        <w:ind w:left="0" w:firstLine="0"/>
      </w:pPr>
    </w:lvl>
    <w:lvl w:ilvl="6">
      <w:start w:val="1"/>
      <w:numFmt w:val="decimal"/>
      <w:lvlText w:val="%7"/>
      <w:lvlJc w:val="left"/>
      <w:pPr>
        <w:ind w:left="0" w:firstLine="0"/>
      </w:pPr>
    </w:lvl>
    <w:lvl w:ilvl="7">
      <w:start w:val="1"/>
      <w:numFmt w:val="decimal"/>
      <w:lvlText w:val="%8"/>
      <w:lvlJc w:val="left"/>
      <w:pPr>
        <w:ind w:left="0" w:firstLine="0"/>
      </w:pPr>
    </w:lvl>
    <w:lvl w:ilvl="8">
      <w:start w:val="1"/>
      <w:numFmt w:val="decimal"/>
      <w:lvlText w:val="%9"/>
      <w:lvlJc w:val="left"/>
      <w:pPr>
        <w:ind w:left="0" w:firstLine="0"/>
      </w:pPr>
    </w:lvl>
  </w:abstractNum>
  <w:abstractNum w:abstractNumId="1" w15:restartNumberingAfterBreak="0">
    <w:nsid w:val="3B1F5860"/>
    <w:multiLevelType w:val="multilevel"/>
    <w:tmpl w:val="335E0A3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position w:val="0"/>
        <w:sz w:val="28"/>
        <w:szCs w:val="28"/>
        <w:u w:val="none"/>
        <w:vertAlign w:val="baseline"/>
      </w:rPr>
    </w:lvl>
    <w:lvl w:ilvl="1">
      <w:start w:val="1"/>
      <w:numFmt w:val="decimal"/>
      <w:lvlText w:val="%2"/>
      <w:lvlJc w:val="left"/>
      <w:pPr>
        <w:ind w:left="0" w:firstLine="0"/>
      </w:pPr>
    </w:lvl>
    <w:lvl w:ilvl="2">
      <w:start w:val="1"/>
      <w:numFmt w:val="decimal"/>
      <w:lvlText w:val="%3"/>
      <w:lvlJc w:val="left"/>
      <w:pPr>
        <w:ind w:left="0" w:firstLine="0"/>
      </w:pPr>
    </w:lvl>
    <w:lvl w:ilvl="3">
      <w:start w:val="1"/>
      <w:numFmt w:val="decimal"/>
      <w:lvlText w:val="%4"/>
      <w:lvlJc w:val="left"/>
      <w:pPr>
        <w:ind w:left="0" w:firstLine="0"/>
      </w:pPr>
    </w:lvl>
    <w:lvl w:ilvl="4">
      <w:start w:val="1"/>
      <w:numFmt w:val="decimal"/>
      <w:lvlText w:val="%5"/>
      <w:lvlJc w:val="left"/>
      <w:pPr>
        <w:ind w:left="0" w:firstLine="0"/>
      </w:pPr>
    </w:lvl>
    <w:lvl w:ilvl="5">
      <w:start w:val="1"/>
      <w:numFmt w:val="decimal"/>
      <w:lvlText w:val="%6"/>
      <w:lvlJc w:val="left"/>
      <w:pPr>
        <w:ind w:left="0" w:firstLine="0"/>
      </w:pPr>
    </w:lvl>
    <w:lvl w:ilvl="6">
      <w:start w:val="1"/>
      <w:numFmt w:val="decimal"/>
      <w:lvlText w:val="%7"/>
      <w:lvlJc w:val="left"/>
      <w:pPr>
        <w:ind w:left="0" w:firstLine="0"/>
      </w:pPr>
    </w:lvl>
    <w:lvl w:ilvl="7">
      <w:start w:val="1"/>
      <w:numFmt w:val="decimal"/>
      <w:lvlText w:val="%8"/>
      <w:lvlJc w:val="left"/>
      <w:pPr>
        <w:ind w:left="0" w:firstLine="0"/>
      </w:pPr>
    </w:lvl>
    <w:lvl w:ilvl="8">
      <w:start w:val="1"/>
      <w:numFmt w:val="decimal"/>
      <w:lvlText w:val="%9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453"/>
    <w:rsid w:val="0002418B"/>
    <w:rsid w:val="001F0BC7"/>
    <w:rsid w:val="00380773"/>
    <w:rsid w:val="00C86CFD"/>
    <w:rsid w:val="00CA6304"/>
    <w:rsid w:val="00D31453"/>
    <w:rsid w:val="00E2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FCD28B"/>
  <w15:docId w15:val="{45B88980-3EE5-49B2-835A-2CF5D857F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врезки"/>
    <w:basedOn w:val="a4"/>
    <w:qFormat/>
    <w:rsid w:val="00C86CFD"/>
    <w:pPr>
      <w:suppressAutoHyphens/>
      <w:spacing w:line="240" w:lineRule="auto"/>
    </w:pPr>
    <w:rPr>
      <w:rFonts w:ascii="Vivaldi" w:eastAsia="Times New Roman" w:hAnsi="Vivaldi" w:cs="Times New Roman"/>
      <w:b/>
      <w:i/>
      <w:color w:val="00000A"/>
      <w:sz w:val="52"/>
      <w:szCs w:val="52"/>
      <w:lang w:val="ru-RU" w:eastAsia="zh-CN"/>
    </w:rPr>
  </w:style>
  <w:style w:type="paragraph" w:styleId="a4">
    <w:name w:val="Body Text"/>
    <w:basedOn w:val="a"/>
    <w:link w:val="a5"/>
    <w:uiPriority w:val="99"/>
    <w:semiHidden/>
    <w:unhideWhenUsed/>
    <w:rsid w:val="00C86CFD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C86C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10170</Words>
  <Characters>57970</Characters>
  <Application>Microsoft Office Word</Application>
  <DocSecurity>0</DocSecurity>
  <Lines>483</Lines>
  <Paragraphs>136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Worksheets</vt:lpstr>
      </vt:variant>
      <vt:variant>
        <vt:i4>2</vt:i4>
      </vt:variant>
    </vt:vector>
  </HeadingPairs>
  <TitlesOfParts>
    <vt:vector size="2" baseType="lpstr">
      <vt:lpstr>2022-2023_44_03_01 Изобразительное искусство  2022 (заочная форма обучения)_plx_Возрастная анатомия_ физиология и культура здоровья</vt:lpstr>
      <vt:lpstr>Лист1</vt:lpstr>
    </vt:vector>
  </TitlesOfParts>
  <Company>SPecialiST RePack</Company>
  <LinksUpToDate>false</LinksUpToDate>
  <CharactersWithSpaces>68004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2022-2023_44_03_01 Изобразительное искусство  2022 (заочная форма обучения)_plx_Возрастная анатомия_ физиология и культура здоровья</dc:title>
  <dc:creator>FastReport.NET</dc:creator>
  <cp:lastModifiedBy>Елена</cp:lastModifiedBy>
  <cp:revision>2</cp:revision>
  <dcterms:created xsi:type="dcterms:W3CDTF">2022-09-04T04:47:00Z</dcterms:created>
  <dcterms:modified xsi:type="dcterms:W3CDTF">2022-09-04T04:47:00Z</dcterms:modified>
</cp:coreProperties>
</file>