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6BB" w:rsidRDefault="008A46BB" w:rsidP="008A4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proofErr w:type="gramStart"/>
      <w:r>
        <w:rPr>
          <w:rFonts w:ascii="Times New Roman" w:hAnsi="Times New Roman" w:cs="Times New Roman"/>
          <w:sz w:val="28"/>
          <w:szCs w:val="28"/>
        </w:rPr>
        <w:t>PAC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НOЯPCКИЙ ГOCУДAPCТВЕННЫЙ ПЕДAГOГИЧЕCКИЙ УНИВЕPCИТЕТ им. В.П. ACТAФЬЕВA (КГПУ им.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Acтaфьевa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A46BB" w:rsidRDefault="008A46BB" w:rsidP="008A46BB">
      <w:pPr>
        <w:rPr>
          <w:rFonts w:ascii="Times New Roman" w:hAnsi="Times New Roman" w:cs="Times New Roman"/>
          <w:sz w:val="28"/>
          <w:szCs w:val="28"/>
        </w:rPr>
      </w:pPr>
    </w:p>
    <w:p w:rsidR="008A46BB" w:rsidRDefault="008A46BB" w:rsidP="008A4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Отзыв научного руководителя  н а научно-квалификационную работу _</w:t>
      </w:r>
    </w:p>
    <w:p w:rsidR="008A46BB" w:rsidRDefault="008A46BB" w:rsidP="008A4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Арвентьевой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Татьяны Владимировны</w:t>
      </w:r>
    </w:p>
    <w:p w:rsidR="008A46BB" w:rsidRDefault="008A46BB" w:rsidP="008A46BB">
      <w:pPr>
        <w:widowControl w:val="0"/>
        <w:autoSpaceDE w:val="0"/>
        <w:autoSpaceDN w:val="0"/>
        <w:spacing w:before="124" w:after="0" w:line="276" w:lineRule="auto"/>
        <w:ind w:left="111" w:right="1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Направление подготовки </w:t>
      </w:r>
      <w:r>
        <w:rPr>
          <w:rFonts w:ascii="Times New Roman" w:eastAsia="Times New Roman" w:hAnsi="Times New Roman" w:cs="Times New Roman"/>
          <w:sz w:val="28"/>
          <w:szCs w:val="28"/>
        </w:rPr>
        <w:t>39.03.02 Социальная работа</w:t>
      </w:r>
    </w:p>
    <w:p w:rsidR="008A46BB" w:rsidRDefault="008A46BB" w:rsidP="008A46B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Направленность (профиль) образовательной программы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«Социальная работа в системе социальных служб»</w:t>
      </w:r>
    </w:p>
    <w:p w:rsidR="008A46BB" w:rsidRDefault="008A46BB" w:rsidP="008A46B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Организация альтернативной социальной помощи одиноким и бездомным пожилым гражданам»</w:t>
      </w:r>
    </w:p>
    <w:p w:rsidR="008A46BB" w:rsidRDefault="008A46BB" w:rsidP="008A46B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Актуальность темы Тема выполнена  на базе комплексного  центра социального обслуживания  «Минусинский»</w:t>
      </w:r>
    </w:p>
    <w:p w:rsidR="008A46BB" w:rsidRDefault="008A46BB" w:rsidP="008A4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Степень самостоятельности, проявленная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период написания научно-квалификационной работы  Студентка проявила значительную самостоятельность и ответственность</w:t>
      </w:r>
    </w:p>
    <w:p w:rsidR="008A46BB" w:rsidRDefault="008A46BB" w:rsidP="008A4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Логика изложения, обоснованность теоретических положений,</w:t>
      </w:r>
    </w:p>
    <w:p w:rsidR="008A46BB" w:rsidRDefault="008A46BB" w:rsidP="008A4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логично сформулирован методологический аппарат исследования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его структура.</w:t>
      </w:r>
    </w:p>
    <w:p w:rsidR="008A46BB" w:rsidRDefault="008A46BB" w:rsidP="008A4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Теоретические положения раскрыты в практической части работы, которая носит диагностический и формирующий характер.</w:t>
      </w:r>
    </w:p>
    <w:p w:rsidR="008A46BB" w:rsidRDefault="008A46BB" w:rsidP="008A4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Степень соответствия требованиям, предъявляемым к научн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квалификационной работе </w:t>
      </w:r>
    </w:p>
    <w:p w:rsidR="008A46BB" w:rsidRDefault="008A46BB" w:rsidP="008A4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Дипломная работа соответствует требованиям, предъявляемым к работам такого рода</w:t>
      </w:r>
    </w:p>
    <w:p w:rsidR="008A46BB" w:rsidRDefault="008A46BB" w:rsidP="008A46BB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Достоинства, недостатки научно-квалификационной работы </w:t>
      </w:r>
    </w:p>
    <w:p w:rsidR="008A46BB" w:rsidRDefault="008A46BB" w:rsidP="008A46BB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Отмечаю определенную новизну постановки проблемы,  попытку апробации разных моделей жизнеустройства одиноких и бездомных пожилых людей – семейную и институциональную, Хочется отметить включенность автора в социальное сопровождение пожилых лиц БОМЖ в рамках  проекта на базе социального учреждения и Православного храма.</w:t>
      </w:r>
    </w:p>
    <w:p w:rsidR="008A46BB" w:rsidRDefault="008A46BB" w:rsidP="008A46BB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Оценка оригинальности НКР (система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>
        <w:rPr>
          <w:rFonts w:ascii="Times New Roman" w:hAnsi="Times New Roman" w:cs="Times New Roman"/>
          <w:sz w:val="28"/>
          <w:szCs w:val="28"/>
        </w:rPr>
        <w:t>) 76,51%</w:t>
      </w:r>
    </w:p>
    <w:p w:rsidR="008A46BB" w:rsidRDefault="008A46BB" w:rsidP="008A4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 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д.п.н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профессор Т.В.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Фуряева</w:t>
      </w:r>
      <w:proofErr w:type="spellEnd"/>
    </w:p>
    <w:p w:rsidR="008A46BB" w:rsidRDefault="008A46BB" w:rsidP="008A46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Подпись «_____» ________2022__</w:t>
      </w:r>
    </w:p>
    <w:p w:rsidR="0039357F" w:rsidRDefault="0039357F">
      <w:bookmarkStart w:id="0" w:name="_GoBack"/>
      <w:bookmarkEnd w:id="0"/>
    </w:p>
    <w:sectPr w:rsidR="0039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13F"/>
    <w:rsid w:val="0039357F"/>
    <w:rsid w:val="0089113F"/>
    <w:rsid w:val="008A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BB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6BB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2022-06-22T05:31:00Z</dcterms:created>
  <dcterms:modified xsi:type="dcterms:W3CDTF">2022-06-22T05:31:00Z</dcterms:modified>
</cp:coreProperties>
</file>