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5E" w:rsidRDefault="00020AD9" w:rsidP="00020A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020AD9" w:rsidRDefault="00020AD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t xml:space="preserve">на выпускную квалификационную работу Ваньковой Алины </w:t>
      </w:r>
      <w:r w:rsidR="00F562A1">
        <w:t xml:space="preserve">Дмитриевны </w:t>
      </w:r>
      <w:r>
        <w:t xml:space="preserve">по теме </w:t>
      </w:r>
      <w:r w:rsidRPr="00020AD9">
        <w:t>«</w:t>
      </w:r>
      <w:r w:rsidRPr="00020AD9">
        <w:rPr>
          <w:color w:val="333333"/>
          <w:shd w:val="clear" w:color="auto" w:fill="FFFFFF"/>
        </w:rPr>
        <w:t xml:space="preserve">Фальсификация истории и формы </w:t>
      </w:r>
      <w:r>
        <w:rPr>
          <w:color w:val="333333"/>
          <w:shd w:val="clear" w:color="auto" w:fill="FFFFFF"/>
        </w:rPr>
        <w:t>борьбы с ней</w:t>
      </w:r>
      <w:r w:rsidRPr="00020AD9">
        <w:rPr>
          <w:color w:val="333333"/>
          <w:shd w:val="clear" w:color="auto" w:fill="FFFFFF"/>
        </w:rPr>
        <w:t xml:space="preserve"> в учебной и внеурочн</w:t>
      </w:r>
      <w:r>
        <w:rPr>
          <w:color w:val="333333"/>
          <w:shd w:val="clear" w:color="auto" w:fill="FFFFFF"/>
        </w:rPr>
        <w:t>ой деятельности в средней школе»</w:t>
      </w:r>
    </w:p>
    <w:p w:rsidR="00020AD9" w:rsidRDefault="00020AD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При всей полемичности названия работы выбранная Ваньковой А. </w:t>
      </w:r>
      <w:r w:rsidR="00F562A1">
        <w:rPr>
          <w:color w:val="333333"/>
          <w:shd w:val="clear" w:color="auto" w:fill="FFFFFF"/>
        </w:rPr>
        <w:t xml:space="preserve">Д. </w:t>
      </w:r>
      <w:r>
        <w:rPr>
          <w:color w:val="333333"/>
          <w:shd w:val="clear" w:color="auto" w:fill="FFFFFF"/>
        </w:rPr>
        <w:t>проблема является актуальной для сегодняшнего дня и трудноразрешимой. При наличии идеологического плюрализма невозможно абсолютно единообразно анализировать, интерпретировать исторические события какой бы давности они не были. С другой стороны, государство не может существовать и развиваться с социумом не имеющих общих базовых понятий на события собственной истории. Поэтому сегодня на школу возложена эта ответственная миссия – формирование гражданина, патриота.</w:t>
      </w:r>
    </w:p>
    <w:p w:rsidR="00020AD9" w:rsidRDefault="00020AD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Во ведении своей работы Ванькова А. </w:t>
      </w:r>
      <w:r w:rsidR="00F562A1">
        <w:rPr>
          <w:color w:val="333333"/>
          <w:shd w:val="clear" w:color="auto" w:fill="FFFFFF"/>
        </w:rPr>
        <w:t xml:space="preserve">Д. </w:t>
      </w:r>
      <w:r>
        <w:rPr>
          <w:color w:val="333333"/>
          <w:shd w:val="clear" w:color="auto" w:fill="FFFFFF"/>
        </w:rPr>
        <w:t>логично и последовательно обосновала актуальность темы, степень ее разработанности в гуманитарных науках, определила предмет. Цель, гипотезу своего исследования в соответствии с которыми выстроена была структура ВКР.</w:t>
      </w:r>
    </w:p>
    <w:p w:rsidR="00020AD9" w:rsidRDefault="00020AD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В своей первой </w:t>
      </w:r>
      <w:proofErr w:type="gramStart"/>
      <w:r>
        <w:rPr>
          <w:color w:val="333333"/>
          <w:shd w:val="clear" w:color="auto" w:fill="FFFFFF"/>
        </w:rPr>
        <w:t>главе  выпускница</w:t>
      </w:r>
      <w:proofErr w:type="gramEnd"/>
      <w:r>
        <w:rPr>
          <w:color w:val="333333"/>
          <w:shd w:val="clear" w:color="auto" w:fill="FFFFFF"/>
        </w:rPr>
        <w:t xml:space="preserve"> провела анализ нормативных документов, по патриотическому воспитанию современных школьников, в соответствии </w:t>
      </w:r>
      <w:r w:rsidR="009355B9">
        <w:rPr>
          <w:color w:val="333333"/>
          <w:shd w:val="clear" w:color="auto" w:fill="FFFFFF"/>
        </w:rPr>
        <w:t xml:space="preserve"> с которыми строится деятельность любого образовательного учреждения.</w:t>
      </w:r>
    </w:p>
    <w:p w:rsidR="009355B9" w:rsidRDefault="009355B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 своей второй главе Ванькова А.</w:t>
      </w:r>
      <w:r w:rsidR="00F562A1">
        <w:rPr>
          <w:color w:val="333333"/>
          <w:shd w:val="clear" w:color="auto" w:fill="FFFFFF"/>
        </w:rPr>
        <w:t xml:space="preserve">Д. </w:t>
      </w:r>
      <w:r>
        <w:rPr>
          <w:color w:val="333333"/>
          <w:shd w:val="clear" w:color="auto" w:fill="FFFFFF"/>
        </w:rPr>
        <w:t xml:space="preserve"> достаточно </w:t>
      </w:r>
      <w:proofErr w:type="gramStart"/>
      <w:r>
        <w:rPr>
          <w:color w:val="333333"/>
          <w:shd w:val="clear" w:color="auto" w:fill="FFFFFF"/>
        </w:rPr>
        <w:t>объективно  показала</w:t>
      </w:r>
      <w:proofErr w:type="gramEnd"/>
      <w:r>
        <w:rPr>
          <w:color w:val="333333"/>
          <w:shd w:val="clear" w:color="auto" w:fill="FFFFFF"/>
        </w:rPr>
        <w:t xml:space="preserve"> формы фальсификаций, имеющих место быть в современной общественной практике.</w:t>
      </w:r>
    </w:p>
    <w:p w:rsidR="009355B9" w:rsidRDefault="009355B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Наибольший интерес представляет третья глава ее работы, в которой автор показала, как в урочной и внеклассной деятельности организуется противодействие любым попыткам фальсификации истории. К сожалению, Ванькова А.</w:t>
      </w:r>
      <w:r w:rsidR="00F562A1">
        <w:rPr>
          <w:color w:val="333333"/>
          <w:shd w:val="clear" w:color="auto" w:fill="FFFFFF"/>
        </w:rPr>
        <w:t xml:space="preserve">Д. </w:t>
      </w:r>
      <w:r>
        <w:rPr>
          <w:color w:val="333333"/>
          <w:shd w:val="clear" w:color="auto" w:fill="FFFFFF"/>
        </w:rPr>
        <w:t xml:space="preserve"> сейчас не работает в школе и </w:t>
      </w:r>
      <w:proofErr w:type="gramStart"/>
      <w:r>
        <w:rPr>
          <w:color w:val="333333"/>
          <w:shd w:val="clear" w:color="auto" w:fill="FFFFFF"/>
        </w:rPr>
        <w:t>поэтому  эмпирический</w:t>
      </w:r>
      <w:proofErr w:type="gramEnd"/>
      <w:r>
        <w:rPr>
          <w:color w:val="333333"/>
          <w:shd w:val="clear" w:color="auto" w:fill="FFFFFF"/>
        </w:rPr>
        <w:t xml:space="preserve"> материал, представленный в главе – это результат ее наблюдений в ходе педагогической практики, чтения методической литературы, тем не менее он позволил показать достаточно интересные приемы, используемые практиками </w:t>
      </w:r>
      <w:r>
        <w:rPr>
          <w:color w:val="333333"/>
          <w:shd w:val="clear" w:color="auto" w:fill="FFFFFF"/>
        </w:rPr>
        <w:lastRenderedPageBreak/>
        <w:t xml:space="preserve">учителями в своей работе. Вывод автора о том, что только в деятельности, через сопричастность </w:t>
      </w:r>
      <w:proofErr w:type="gramStart"/>
      <w:r>
        <w:rPr>
          <w:color w:val="333333"/>
          <w:shd w:val="clear" w:color="auto" w:fill="FFFFFF"/>
        </w:rPr>
        <w:t>ученика  к</w:t>
      </w:r>
      <w:proofErr w:type="gramEnd"/>
      <w:r>
        <w:rPr>
          <w:color w:val="333333"/>
          <w:shd w:val="clear" w:color="auto" w:fill="FFFFFF"/>
        </w:rPr>
        <w:t xml:space="preserve"> поиску истины возможен эффективный результат противодействия мифотворчеству.</w:t>
      </w:r>
    </w:p>
    <w:p w:rsidR="009355B9" w:rsidRDefault="009355B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 целом, Ванькова А.</w:t>
      </w:r>
      <w:r w:rsidR="00F562A1">
        <w:rPr>
          <w:color w:val="333333"/>
          <w:shd w:val="clear" w:color="auto" w:fill="FFFFFF"/>
        </w:rPr>
        <w:t xml:space="preserve"> Д.</w:t>
      </w:r>
      <w:r>
        <w:rPr>
          <w:color w:val="333333"/>
          <w:shd w:val="clear" w:color="auto" w:fill="FFFFFF"/>
        </w:rPr>
        <w:t xml:space="preserve"> представила самостоятельно выполненную, завершенную работу, отвечающую требованиям, предъявляемым к работам данного вида и заслуживает положительной оценки.</w:t>
      </w:r>
    </w:p>
    <w:p w:rsidR="009355B9" w:rsidRDefault="009355B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</w:p>
    <w:p w:rsidR="009355B9" w:rsidRDefault="009355B9" w:rsidP="00020AD9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</w:p>
    <w:p w:rsidR="00474A1C" w:rsidRDefault="009355B9" w:rsidP="00474A1C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Научный руководитель, </w:t>
      </w:r>
      <w:proofErr w:type="spellStart"/>
      <w:r>
        <w:rPr>
          <w:color w:val="333333"/>
          <w:shd w:val="clear" w:color="auto" w:fill="FFFFFF"/>
        </w:rPr>
        <w:t>к.и.н</w:t>
      </w:r>
      <w:proofErr w:type="spellEnd"/>
      <w:r>
        <w:rPr>
          <w:color w:val="333333"/>
          <w:shd w:val="clear" w:color="auto" w:fill="FFFFFF"/>
        </w:rPr>
        <w:t xml:space="preserve">., доцент </w:t>
      </w:r>
    </w:p>
    <w:p w:rsidR="009355B9" w:rsidRPr="00474A1C" w:rsidRDefault="009355B9" w:rsidP="00474A1C">
      <w:pPr>
        <w:pStyle w:val="a3"/>
        <w:suppressAutoHyphens/>
        <w:spacing w:after="0" w:line="360" w:lineRule="auto"/>
        <w:ind w:firstLine="709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</w:t>
      </w:r>
      <w:r w:rsidR="00474A1C">
        <w:rPr>
          <w:noProof/>
          <w:color w:val="333333"/>
          <w:shd w:val="clear" w:color="auto" w:fill="FFFFFF"/>
          <w:lang w:eastAsia="ru-RU"/>
        </w:rPr>
        <w:drawing>
          <wp:inline distT="0" distB="0" distL="0" distR="0" wp14:anchorId="657F12B3">
            <wp:extent cx="10287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333333"/>
          <w:shd w:val="clear" w:color="auto" w:fill="FFFFFF"/>
        </w:rPr>
        <w:t xml:space="preserve">                        </w:t>
      </w:r>
      <w:proofErr w:type="spellStart"/>
      <w:r>
        <w:rPr>
          <w:color w:val="333333"/>
          <w:shd w:val="clear" w:color="auto" w:fill="FFFFFF"/>
        </w:rPr>
        <w:t>Л.Э.Мезит</w:t>
      </w:r>
      <w:proofErr w:type="spellEnd"/>
    </w:p>
    <w:p w:rsidR="00020AD9" w:rsidRDefault="00020AD9" w:rsidP="00020AD9">
      <w:pPr>
        <w:pStyle w:val="2"/>
        <w:rPr>
          <w:rFonts w:ascii="Times New Roman" w:hAnsi="Times New Roman" w:cs="Times New Roman"/>
          <w:noProof/>
          <w:color w:val="auto"/>
          <w:sz w:val="28"/>
        </w:rPr>
      </w:pPr>
    </w:p>
    <w:p w:rsidR="00020AD9" w:rsidRPr="00020AD9" w:rsidRDefault="00020AD9" w:rsidP="00020A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0AD9" w:rsidRPr="0002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D6"/>
    <w:rsid w:val="00020AD9"/>
    <w:rsid w:val="00453B30"/>
    <w:rsid w:val="00474A1C"/>
    <w:rsid w:val="009355B9"/>
    <w:rsid w:val="00CC465E"/>
    <w:rsid w:val="00DB63D6"/>
    <w:rsid w:val="00F5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4AD2"/>
  <w15:chartTrackingRefBased/>
  <w15:docId w15:val="{F4671850-173A-403E-B51A-02E850C9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20AD9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A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1"/>
    <w:locked/>
    <w:rsid w:val="00020AD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1"/>
    <w:qFormat/>
    <w:rsid w:val="00020AD9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02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Мезит</dc:creator>
  <cp:keywords/>
  <dc:description/>
  <cp:lastModifiedBy>Анна Мезит</cp:lastModifiedBy>
  <cp:revision>5</cp:revision>
  <dcterms:created xsi:type="dcterms:W3CDTF">2021-06-13T00:05:00Z</dcterms:created>
  <dcterms:modified xsi:type="dcterms:W3CDTF">2021-06-23T06:51:00Z</dcterms:modified>
</cp:coreProperties>
</file>