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EC" w:rsidRPr="00817DBC" w:rsidRDefault="004063EC" w:rsidP="004063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BC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4063EC" w:rsidRPr="00817DBC" w:rsidRDefault="004063EC" w:rsidP="004063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BC">
        <w:rPr>
          <w:rFonts w:ascii="Times New Roman" w:hAnsi="Times New Roman" w:cs="Times New Roman"/>
          <w:sz w:val="24"/>
          <w:szCs w:val="24"/>
        </w:rPr>
        <w:t xml:space="preserve">на выпускную квалификационную работу </w:t>
      </w:r>
    </w:p>
    <w:p w:rsidR="004063EC" w:rsidRPr="00817DBC" w:rsidRDefault="004063EC" w:rsidP="004063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BC">
        <w:rPr>
          <w:rFonts w:ascii="Times New Roman" w:hAnsi="Times New Roman" w:cs="Times New Roman"/>
          <w:sz w:val="24"/>
          <w:szCs w:val="24"/>
        </w:rPr>
        <w:t xml:space="preserve">студентки 5 курса </w:t>
      </w:r>
      <w:proofErr w:type="spellStart"/>
      <w:r w:rsidRPr="00817DBC">
        <w:rPr>
          <w:rFonts w:ascii="Times New Roman" w:hAnsi="Times New Roman" w:cs="Times New Roman"/>
          <w:sz w:val="24"/>
          <w:szCs w:val="24"/>
        </w:rPr>
        <w:t>Гайдаржи</w:t>
      </w:r>
      <w:proofErr w:type="spellEnd"/>
      <w:r w:rsidRPr="00817DBC">
        <w:rPr>
          <w:rFonts w:ascii="Times New Roman" w:hAnsi="Times New Roman" w:cs="Times New Roman"/>
          <w:sz w:val="24"/>
          <w:szCs w:val="24"/>
        </w:rPr>
        <w:t xml:space="preserve"> Анастасии Владимировны по теме: </w:t>
      </w:r>
    </w:p>
    <w:p w:rsidR="004063EC" w:rsidRPr="00817DBC" w:rsidRDefault="004063EC" w:rsidP="004063E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DBC">
        <w:rPr>
          <w:color w:val="000000"/>
          <w:sz w:val="24"/>
          <w:szCs w:val="24"/>
        </w:rPr>
        <w:t>«</w:t>
      </w:r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социальных сетей в преподавании истории в школе».</w:t>
      </w:r>
    </w:p>
    <w:p w:rsidR="001727E3" w:rsidRPr="00817DBC" w:rsidRDefault="001727E3" w:rsidP="004063E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7E3" w:rsidRPr="00817DBC" w:rsidRDefault="001727E3" w:rsidP="001727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Выпускная квалификационная работа А. В. </w:t>
      </w:r>
      <w:proofErr w:type="spellStart"/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>Гайдаржи</w:t>
      </w:r>
      <w:proofErr w:type="spellEnd"/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посвящена весьма неоднозначной, но в то же время чрезвычайно актуальной проблеме. «Сидение» школьников в социальных сетях считается настоящим бичом современной школы и современного общества. </w:t>
      </w:r>
      <w:r w:rsidR="001101DD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Попытки борьбы с этим явлением на нормативном уровне, перерастающие в запреты на использование гаджетов на уроках вообще, на скромный взгляд научного руководителя ВКР, представляются весьма сомнительными и противоречащими прочим общим установкам на как можно более широкое применение современных ИКТ-технологий.  В последние годы публикуется все больше исследований, в которых авторы пытаются поставить вышеозначенные явления и проблемы «на службу» образовательному процессу. Собственно, это является ключевой задачей и представленного дипломного исследования. </w:t>
      </w:r>
    </w:p>
    <w:p w:rsidR="001101DD" w:rsidRPr="00817DBC" w:rsidRDefault="001101DD" w:rsidP="001727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отметить устойчивый интерес Анастасии Владимировны к указанной проблеме, т.к. она исследовала ее еще в рамках курсовой работы, </w:t>
      </w:r>
      <w:r w:rsidR="001423E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представляла на двух </w:t>
      </w:r>
      <w:r w:rsid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межрегиональных </w:t>
      </w:r>
      <w:r w:rsidR="001423E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научно-практических конференциях, выступление на которых было высоко оценено жюри. </w:t>
      </w:r>
    </w:p>
    <w:p w:rsidR="001423EC" w:rsidRPr="00817DBC" w:rsidRDefault="001423EC" w:rsidP="001727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Столь серьёзное и глубокое отношение автора к своей теме позволило представить многоаспектное, комплексное исследование, отличающееся как глубоким уровнем владения научно-теоретической стороной проблемы, так и обширной </w:t>
      </w:r>
      <w:proofErr w:type="spellStart"/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источниковой</w:t>
      </w:r>
      <w:proofErr w:type="spellEnd"/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базой. Анастасия Владимировна провела весьма обширный опрос педагогов, родителей, учащихся разных образовательных заведений на предмет их отношения к применению социальных сетей в образовании; </w:t>
      </w:r>
      <w:r w:rsidR="00817DB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проанализировала существующие варианты и конкретные разработки по использованию </w:t>
      </w:r>
      <w:proofErr w:type="spellStart"/>
      <w:r w:rsidR="00817DB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>соцсетей</w:t>
      </w:r>
      <w:proofErr w:type="spellEnd"/>
      <w:r w:rsidR="00817DB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обучении истории; разработала авторские варианты их применения как в урочной, так и во внеурочной рабо</w:t>
      </w:r>
      <w:r w:rsidR="00817DBC">
        <w:rPr>
          <w:rFonts w:ascii="Times New Roman" w:hAnsi="Times New Roman" w:cs="Times New Roman"/>
          <w:color w:val="000000" w:themeColor="text1"/>
          <w:sz w:val="24"/>
          <w:szCs w:val="24"/>
        </w:rPr>
        <w:t>те со школьниками, в том числе</w:t>
      </w:r>
      <w:r w:rsidR="00817DB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апробировала </w:t>
      </w:r>
      <w:r w:rsid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собственную </w:t>
      </w:r>
      <w:r w:rsidR="00817DB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>урочную разработку</w:t>
      </w:r>
      <w:r w:rsid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подтвердив достаточно высокий потенциал применения </w:t>
      </w:r>
      <w:proofErr w:type="spellStart"/>
      <w:r w:rsidR="00817DBC">
        <w:rPr>
          <w:rFonts w:ascii="Times New Roman" w:hAnsi="Times New Roman" w:cs="Times New Roman"/>
          <w:color w:val="000000" w:themeColor="text1"/>
          <w:sz w:val="24"/>
          <w:szCs w:val="24"/>
        </w:rPr>
        <w:t>соцсетей</w:t>
      </w:r>
      <w:proofErr w:type="spellEnd"/>
      <w:r w:rsid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обучении истории</w:t>
      </w:r>
      <w:r w:rsidR="00817DBC"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17DBC" w:rsidRPr="00817DBC" w:rsidRDefault="00817DBC" w:rsidP="001727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В. </w:t>
      </w:r>
      <w:proofErr w:type="spellStart"/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>Гайдаржи</w:t>
      </w:r>
      <w:proofErr w:type="spellEnd"/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работы над темой выпускной квалификационной работы продемонстрировала высокий уровень владения как исторической, так и методической составляющей образовательной программы бакалавра, творческий подход к решению педагогических задач работ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bookmarkStart w:id="0" w:name="_GoBack"/>
      <w:bookmarkEnd w:id="0"/>
      <w:r w:rsidRPr="0081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Её дипломное исследование полностью соответствует требованиям к ВКР бакалавра и, по мнению научного руководителя, заслуживает самой высокой оценки и рекомендации продолжить исследование в рамках магистерской диссертации. </w:t>
      </w:r>
    </w:p>
    <w:p w:rsidR="00817DBC" w:rsidRDefault="00817DBC" w:rsidP="00817DBC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BC" w:rsidRPr="00817DBC" w:rsidRDefault="00817DBC" w:rsidP="00817DBC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DBC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817DBC">
        <w:rPr>
          <w:rFonts w:ascii="Times New Roman" w:hAnsi="Times New Roman" w:cs="Times New Roman"/>
          <w:sz w:val="24"/>
          <w:szCs w:val="24"/>
        </w:rPr>
        <w:t>., доцент кафедры</w:t>
      </w:r>
    </w:p>
    <w:p w:rsidR="00817DBC" w:rsidRPr="00817DBC" w:rsidRDefault="00817DBC" w:rsidP="00817DBC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7DBC">
        <w:rPr>
          <w:rFonts w:ascii="Times New Roman" w:hAnsi="Times New Roman" w:cs="Times New Roman"/>
          <w:sz w:val="24"/>
          <w:szCs w:val="24"/>
        </w:rPr>
        <w:t>Отечественной истории</w:t>
      </w:r>
    </w:p>
    <w:p w:rsidR="00817DBC" w:rsidRPr="00817DBC" w:rsidRDefault="00817DBC" w:rsidP="00817DBC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BC">
        <w:rPr>
          <w:rFonts w:ascii="Times New Roman" w:hAnsi="Times New Roman" w:cs="Times New Roman"/>
          <w:sz w:val="24"/>
          <w:szCs w:val="24"/>
        </w:rPr>
        <w:tab/>
      </w:r>
      <w:r w:rsidRPr="00817DBC">
        <w:rPr>
          <w:rFonts w:ascii="Times New Roman" w:hAnsi="Times New Roman" w:cs="Times New Roman"/>
          <w:sz w:val="24"/>
          <w:szCs w:val="24"/>
        </w:rPr>
        <w:tab/>
      </w:r>
      <w:r w:rsidRPr="00817DBC">
        <w:rPr>
          <w:rFonts w:ascii="Times New Roman" w:hAnsi="Times New Roman" w:cs="Times New Roman"/>
          <w:sz w:val="24"/>
          <w:szCs w:val="24"/>
        </w:rPr>
        <w:tab/>
      </w:r>
      <w:r w:rsidRPr="00817DBC">
        <w:rPr>
          <w:rFonts w:ascii="Times New Roman" w:hAnsi="Times New Roman" w:cs="Times New Roman"/>
          <w:sz w:val="24"/>
          <w:szCs w:val="24"/>
        </w:rPr>
        <w:tab/>
        <w:t xml:space="preserve">Ворошилова Н. В. </w:t>
      </w:r>
    </w:p>
    <w:p w:rsidR="00817DBC" w:rsidRPr="00817DBC" w:rsidRDefault="00817DBC" w:rsidP="001727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3EC" w:rsidRPr="00817DBC" w:rsidRDefault="004063EC" w:rsidP="004063E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3EC" w:rsidRPr="00817DBC" w:rsidRDefault="004063EC" w:rsidP="004063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6" w:rsidRPr="00817DBC" w:rsidRDefault="00AB4206">
      <w:pPr>
        <w:rPr>
          <w:sz w:val="24"/>
          <w:szCs w:val="24"/>
        </w:rPr>
      </w:pPr>
    </w:p>
    <w:sectPr w:rsidR="00AB4206" w:rsidRPr="0081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70"/>
    <w:rsid w:val="001101DD"/>
    <w:rsid w:val="001423EC"/>
    <w:rsid w:val="001727E3"/>
    <w:rsid w:val="00232D70"/>
    <w:rsid w:val="004063EC"/>
    <w:rsid w:val="00817DBC"/>
    <w:rsid w:val="00A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9DA8"/>
  <w15:chartTrackingRefBased/>
  <w15:docId w15:val="{F1E8EEDA-74EF-4ABF-BA67-D85D356F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2021-06-16T11:17:00Z</dcterms:created>
  <dcterms:modified xsi:type="dcterms:W3CDTF">2021-06-17T10:39:00Z</dcterms:modified>
</cp:coreProperties>
</file>