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77"/>
        <w:tblW w:w="10410" w:type="dxa"/>
        <w:tblLayout w:type="fixed"/>
        <w:tblLook w:val="04A0" w:firstRow="1" w:lastRow="0" w:firstColumn="1" w:lastColumn="0" w:noHBand="0" w:noVBand="1"/>
      </w:tblPr>
      <w:tblGrid>
        <w:gridCol w:w="10410"/>
      </w:tblGrid>
      <w:tr w:rsidR="006810E6" w:rsidRPr="006810E6" w:rsidTr="006810E6">
        <w:trPr>
          <w:trHeight w:val="374"/>
        </w:trPr>
        <w:tc>
          <w:tcPr>
            <w:tcW w:w="10410" w:type="dxa"/>
            <w:hideMark/>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b/>
                <w:bCs/>
                <w:sz w:val="28"/>
                <w:szCs w:val="28"/>
                <w:lang w:eastAsia="ar-SA"/>
              </w:rPr>
            </w:pPr>
            <w:r w:rsidRPr="006810E6">
              <w:rPr>
                <w:rFonts w:ascii="Times New Roman" w:eastAsia="Times New Roman" w:hAnsi="Times New Roman" w:cs="Times New Roman"/>
                <w:b/>
                <w:bCs/>
                <w:sz w:val="28"/>
                <w:szCs w:val="28"/>
                <w:lang w:eastAsia="ar-SA"/>
              </w:rPr>
              <w:t>МИНИСТЕРСТВО ОБРАЗОВАНИЯ И НАУКИ РОССИЙСКОЙ ФЕДЕРАЦИИ</w:t>
            </w:r>
          </w:p>
        </w:tc>
      </w:tr>
      <w:tr w:rsidR="006810E6" w:rsidRPr="006810E6" w:rsidTr="006810E6">
        <w:tc>
          <w:tcPr>
            <w:tcW w:w="10410" w:type="dxa"/>
            <w:hideMark/>
          </w:tcPr>
          <w:p w:rsidR="006810E6" w:rsidRPr="006810E6" w:rsidRDefault="006810E6" w:rsidP="006810E6">
            <w:pPr>
              <w:keepNext/>
              <w:widowControl w:val="0"/>
              <w:numPr>
                <w:ilvl w:val="0"/>
                <w:numId w:val="11"/>
              </w:numPr>
              <w:tabs>
                <w:tab w:val="left" w:pos="0"/>
              </w:tabs>
              <w:suppressAutoHyphens/>
              <w:snapToGrid w:val="0"/>
              <w:spacing w:after="0" w:line="240" w:lineRule="auto"/>
              <w:ind w:left="-483" w:right="5" w:firstLine="213"/>
              <w:jc w:val="center"/>
              <w:outlineLvl w:val="0"/>
              <w:rPr>
                <w:rFonts w:ascii="Times New Roman" w:eastAsia="Times New Roman" w:hAnsi="Times New Roman" w:cs="Times New Roman"/>
                <w:b/>
                <w:bCs/>
                <w:kern w:val="2"/>
                <w:sz w:val="28"/>
                <w:szCs w:val="28"/>
                <w:lang w:eastAsia="ar-SA"/>
              </w:rPr>
            </w:pPr>
            <w:r w:rsidRPr="006810E6">
              <w:rPr>
                <w:rFonts w:ascii="Times New Roman" w:eastAsia="Times New Roman" w:hAnsi="Times New Roman" w:cs="Times New Roman"/>
                <w:b/>
                <w:bCs/>
                <w:kern w:val="2"/>
                <w:sz w:val="28"/>
                <w:szCs w:val="28"/>
                <w:lang w:eastAsia="ar-SA"/>
              </w:rPr>
              <w:t xml:space="preserve">Федеральное государственное бюджетное образовательное учреждение </w:t>
            </w:r>
          </w:p>
          <w:p w:rsidR="006810E6" w:rsidRPr="006810E6" w:rsidRDefault="006810E6" w:rsidP="006810E6">
            <w:pPr>
              <w:keepNext/>
              <w:widowControl w:val="0"/>
              <w:numPr>
                <w:ilvl w:val="0"/>
                <w:numId w:val="11"/>
              </w:numPr>
              <w:tabs>
                <w:tab w:val="left" w:pos="0"/>
              </w:tabs>
              <w:suppressAutoHyphens/>
              <w:snapToGrid w:val="0"/>
              <w:spacing w:after="0" w:line="240" w:lineRule="auto"/>
              <w:ind w:left="-483" w:right="5" w:firstLine="213"/>
              <w:jc w:val="center"/>
              <w:outlineLvl w:val="0"/>
              <w:rPr>
                <w:rFonts w:ascii="Times New Roman" w:eastAsia="Times New Roman" w:hAnsi="Times New Roman" w:cs="Times New Roman"/>
                <w:b/>
                <w:bCs/>
                <w:kern w:val="2"/>
                <w:sz w:val="28"/>
                <w:szCs w:val="28"/>
                <w:lang w:eastAsia="ar-SA"/>
              </w:rPr>
            </w:pPr>
            <w:r w:rsidRPr="006810E6">
              <w:rPr>
                <w:rFonts w:ascii="Times New Roman" w:eastAsia="Times New Roman" w:hAnsi="Times New Roman" w:cs="Times New Roman"/>
                <w:b/>
                <w:bCs/>
                <w:kern w:val="2"/>
                <w:sz w:val="28"/>
                <w:szCs w:val="28"/>
                <w:lang w:eastAsia="ar-SA"/>
              </w:rPr>
              <w:t>высшего профессионального образования</w:t>
            </w:r>
          </w:p>
        </w:tc>
      </w:tr>
      <w:tr w:rsidR="006810E6" w:rsidRPr="006810E6" w:rsidTr="006810E6">
        <w:trPr>
          <w:trHeight w:val="246"/>
        </w:trPr>
        <w:tc>
          <w:tcPr>
            <w:tcW w:w="10410" w:type="dxa"/>
            <w:hideMark/>
          </w:tcPr>
          <w:p w:rsidR="006810E6" w:rsidRPr="006810E6" w:rsidRDefault="006810E6" w:rsidP="006810E6">
            <w:pPr>
              <w:widowControl w:val="0"/>
              <w:tabs>
                <w:tab w:val="left" w:pos="25"/>
              </w:tabs>
              <w:suppressAutoHyphens/>
              <w:snapToGrid w:val="0"/>
              <w:spacing w:before="170" w:after="0" w:line="240" w:lineRule="auto"/>
              <w:ind w:left="-683" w:right="5"/>
              <w:jc w:val="center"/>
              <w:rPr>
                <w:rFonts w:ascii="Times New Roman" w:eastAsia="Times New Roman" w:hAnsi="Times New Roman" w:cs="Times New Roman"/>
                <w:b/>
                <w:bCs/>
                <w:sz w:val="28"/>
                <w:szCs w:val="28"/>
                <w:lang w:eastAsia="ar-SA"/>
              </w:rPr>
            </w:pPr>
            <w:r w:rsidRPr="006810E6">
              <w:rPr>
                <w:rFonts w:ascii="Times New Roman" w:eastAsia="Times New Roman" w:hAnsi="Times New Roman" w:cs="Times New Roman"/>
                <w:b/>
                <w:bCs/>
                <w:caps/>
                <w:sz w:val="28"/>
                <w:szCs w:val="28"/>
                <w:lang w:eastAsia="ar-SA"/>
              </w:rPr>
              <w:t xml:space="preserve">        КРАСНОЯРСКИЙ ГОСУДАРСТВЕННЫЙ ПЕДАГОГИЧЕСКИЙ УНИВЕРСИТЕТ </w:t>
            </w:r>
            <w:r w:rsidRPr="006810E6">
              <w:rPr>
                <w:rFonts w:ascii="Times New Roman" w:eastAsia="Times New Roman" w:hAnsi="Times New Roman" w:cs="Times New Roman"/>
                <w:b/>
                <w:bCs/>
                <w:sz w:val="28"/>
                <w:szCs w:val="28"/>
                <w:lang w:eastAsia="ar-SA"/>
              </w:rPr>
              <w:t>им. В.П. Астафьева</w:t>
            </w:r>
          </w:p>
        </w:tc>
      </w:tr>
    </w:tbl>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(КГПУ им. В.П. Астафьева)</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Кафедра экономической теории и управления</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Cs/>
          <w:sz w:val="28"/>
          <w:szCs w:val="28"/>
          <w:lang w:eastAsia="ar-SA"/>
        </w:rPr>
      </w:pPr>
    </w:p>
    <w:p w:rsidR="006810E6" w:rsidRPr="006810E6" w:rsidRDefault="006810E6" w:rsidP="006810E6">
      <w:pPr>
        <w:keepNext/>
        <w:widowControl w:val="0"/>
        <w:tabs>
          <w:tab w:val="num" w:pos="576"/>
        </w:tabs>
        <w:suppressAutoHyphens/>
        <w:spacing w:before="240" w:after="60" w:line="240" w:lineRule="auto"/>
        <w:ind w:left="576" w:hanging="576"/>
        <w:outlineLvl w:val="1"/>
        <w:rPr>
          <w:rFonts w:ascii="Times New Roman" w:eastAsia="Times New Roman" w:hAnsi="Times New Roman" w:cs="Times New Roman"/>
          <w:i/>
          <w:iCs/>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УЧЕБНО-МЕТОДИЧЕСКИЙ КОМПЛЕКС ДИСЦИПЛИНЫ</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НАЛОГИ И НАЛОГООБЛОЖЕНИЕ</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sz w:val="28"/>
          <w:szCs w:val="28"/>
          <w:lang w:eastAsia="ar-SA"/>
        </w:rPr>
        <w:t>Направление подготовки:</w:t>
      </w:r>
      <w:r w:rsidRPr="006810E6">
        <w:rPr>
          <w:rFonts w:ascii="Times New Roman" w:eastAsia="Times New Roman" w:hAnsi="Times New Roman" w:cs="Times New Roman"/>
          <w:i/>
          <w:sz w:val="28"/>
          <w:szCs w:val="28"/>
          <w:lang w:eastAsia="ar-SA"/>
        </w:rPr>
        <w:t> 080200.62 «Менеджмент»</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Квалификация (степень) выпускника «бакалавр»</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профиль «Менеджмент организации»</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 xml:space="preserve">                                             </w:t>
      </w:r>
      <w:r w:rsidRPr="006810E6">
        <w:rPr>
          <w:rFonts w:ascii="Times New Roman" w:eastAsia="Times New Roman" w:hAnsi="Times New Roman" w:cs="Times New Roman"/>
          <w:sz w:val="28"/>
          <w:szCs w:val="28"/>
          <w:lang w:eastAsia="ar-SA"/>
        </w:rPr>
        <w:t>Красноярск 2013</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p>
    <w:p w:rsidR="006810E6" w:rsidRPr="006810E6" w:rsidRDefault="006810E6" w:rsidP="006810E6">
      <w:pPr>
        <w:widowControl w:val="0"/>
        <w:tabs>
          <w:tab w:val="left" w:pos="4820"/>
          <w:tab w:val="right" w:leader="underscore" w:pos="9072"/>
        </w:tabs>
        <w:suppressAutoHyphens/>
        <w:spacing w:after="0" w:line="240" w:lineRule="auto"/>
        <w:ind w:right="-1"/>
        <w:jc w:val="both"/>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lastRenderedPageBreak/>
        <w:t>Учебно-методический комплекс дисциплины составлен: к.э.н., доцент</w:t>
      </w:r>
    </w:p>
    <w:p w:rsidR="006810E6" w:rsidRPr="006810E6" w:rsidRDefault="006810E6" w:rsidP="006810E6">
      <w:pPr>
        <w:widowControl w:val="0"/>
        <w:tabs>
          <w:tab w:val="left" w:pos="4820"/>
          <w:tab w:val="right" w:leader="underscore" w:pos="9072"/>
        </w:tabs>
        <w:suppressAutoHyphens/>
        <w:spacing w:after="0" w:line="240" w:lineRule="auto"/>
        <w:ind w:right="-1"/>
        <w:jc w:val="both"/>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 И. А. Стоянов, ст. преподаватель В.П. Семенков</w:t>
      </w:r>
    </w:p>
    <w:p w:rsidR="006810E6" w:rsidRPr="006810E6" w:rsidRDefault="006810E6" w:rsidP="006810E6">
      <w:pPr>
        <w:widowControl w:val="0"/>
        <w:tabs>
          <w:tab w:val="right" w:leader="underscore" w:pos="9072"/>
        </w:tabs>
        <w:suppressAutoHyphens/>
        <w:spacing w:after="0" w:line="240" w:lineRule="auto"/>
        <w:rPr>
          <w:rFonts w:ascii="Times New Roman" w:eastAsia="Times New Roman" w:hAnsi="Times New Roman" w:cs="Times New Roman"/>
          <w:sz w:val="28"/>
          <w:szCs w:val="28"/>
          <w:lang w:eastAsia="ar-SA"/>
        </w:rPr>
      </w:pPr>
    </w:p>
    <w:p w:rsidR="006810E6" w:rsidRPr="006810E6" w:rsidRDefault="006810E6" w:rsidP="006810E6">
      <w:pPr>
        <w:widowControl w:val="0"/>
        <w:tabs>
          <w:tab w:val="right" w:leader="underscore" w:pos="9072"/>
        </w:tabs>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Учебная    программа обсуждена и утверждена на заседании кафедры экономической теории и управления </w:t>
      </w:r>
    </w:p>
    <w:p w:rsidR="006810E6" w:rsidRPr="006810E6" w:rsidRDefault="006810E6" w:rsidP="006810E6">
      <w:pPr>
        <w:widowControl w:val="0"/>
        <w:tabs>
          <w:tab w:val="right" w:leader="underscore" w:pos="9072"/>
        </w:tabs>
        <w:suppressAutoHyphens/>
        <w:spacing w:after="0" w:line="240" w:lineRule="auto"/>
        <w:ind w:right="-1"/>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_30__» _августа______ 2013 г, протокол №__.</w:t>
      </w:r>
    </w:p>
    <w:p w:rsidR="006810E6" w:rsidRPr="006810E6" w:rsidRDefault="006810E6" w:rsidP="006810E6">
      <w:pPr>
        <w:widowControl w:val="0"/>
        <w:tabs>
          <w:tab w:val="right" w:leader="underscore" w:pos="9072"/>
        </w:tabs>
        <w:suppressAutoHyphens/>
        <w:spacing w:after="0" w:line="240" w:lineRule="auto"/>
        <w:ind w:right="-1"/>
        <w:rPr>
          <w:rFonts w:ascii="Times New Roman" w:eastAsia="Times New Roman" w:hAnsi="Times New Roman" w:cs="Times New Roman"/>
          <w:sz w:val="28"/>
          <w:szCs w:val="28"/>
          <w:lang w:eastAsia="ar-SA"/>
        </w:rPr>
      </w:pPr>
    </w:p>
    <w:p w:rsidR="006810E6" w:rsidRPr="006810E6" w:rsidRDefault="006810E6" w:rsidP="006810E6">
      <w:pPr>
        <w:tabs>
          <w:tab w:val="left" w:pos="4253"/>
          <w:tab w:val="right" w:leader="underscore" w:pos="9072"/>
        </w:tabs>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Зав.кафедрой                                                                       А.Н. Фалалеев</w:t>
      </w:r>
    </w:p>
    <w:p w:rsidR="006810E6" w:rsidRPr="006810E6" w:rsidRDefault="006810E6" w:rsidP="006810E6">
      <w:pPr>
        <w:tabs>
          <w:tab w:val="left" w:pos="4253"/>
          <w:tab w:val="right" w:leader="underscore" w:pos="9072"/>
        </w:tabs>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w:t>
      </w:r>
      <w:r w:rsidRPr="006810E6">
        <w:rPr>
          <w:rFonts w:ascii="Times New Roman" w:eastAsia="Times New Roman" w:hAnsi="Times New Roman" w:cs="Times New Roman"/>
          <w:sz w:val="28"/>
          <w:szCs w:val="28"/>
          <w:lang w:eastAsia="ru-RU"/>
        </w:rPr>
        <w:tab/>
      </w:r>
    </w:p>
    <w:p w:rsidR="006810E6" w:rsidRPr="006810E6" w:rsidRDefault="006810E6" w:rsidP="006810E6">
      <w:pPr>
        <w:tabs>
          <w:tab w:val="left" w:pos="5670"/>
          <w:tab w:val="right" w:leader="underscore" w:pos="9072"/>
        </w:tabs>
        <w:spacing w:after="0" w:line="240" w:lineRule="auto"/>
        <w:rPr>
          <w:rFonts w:ascii="Times New Roman" w:eastAsia="Times New Roman" w:hAnsi="Times New Roman" w:cs="Times New Roman"/>
          <w:sz w:val="28"/>
          <w:szCs w:val="28"/>
          <w:lang w:eastAsia="ru-RU"/>
        </w:rPr>
      </w:pPr>
    </w:p>
    <w:p w:rsidR="006810E6" w:rsidRPr="006810E6" w:rsidRDefault="006810E6" w:rsidP="006810E6">
      <w:pPr>
        <w:tabs>
          <w:tab w:val="left" w:pos="5670"/>
          <w:tab w:val="right" w:leader="underscore" w:pos="9072"/>
        </w:tabs>
        <w:spacing w:after="0" w:line="240" w:lineRule="auto"/>
        <w:rPr>
          <w:rFonts w:ascii="Times New Roman" w:eastAsia="Times New Roman" w:hAnsi="Times New Roman" w:cs="Times New Roman"/>
          <w:sz w:val="28"/>
          <w:szCs w:val="28"/>
          <w:lang w:eastAsia="ru-RU"/>
        </w:rPr>
      </w:pPr>
    </w:p>
    <w:p w:rsidR="006810E6" w:rsidRPr="006810E6" w:rsidRDefault="006810E6" w:rsidP="006810E6">
      <w:pPr>
        <w:tabs>
          <w:tab w:val="left" w:pos="5670"/>
          <w:tab w:val="right" w:leader="underscore" w:pos="9072"/>
        </w:tabs>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Одобрено научно-методическим советом </w:t>
      </w: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"_05___" _ сентября_____2013 г., протокол №__.</w:t>
      </w: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p>
    <w:p w:rsidR="006810E6" w:rsidRPr="006810E6" w:rsidRDefault="006810E6" w:rsidP="006810E6">
      <w:pPr>
        <w:tabs>
          <w:tab w:val="left" w:pos="4253"/>
          <w:tab w:val="right" w:leader="underscore" w:pos="9072"/>
        </w:tabs>
        <w:spacing w:after="0" w:line="240" w:lineRule="auto"/>
        <w:ind w:right="-1"/>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Председатель                                                                          _____________________________А.А.Лукьянова</w:t>
      </w: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8"/>
          <w:szCs w:val="28"/>
          <w:lang w:eastAsia="ar-SA"/>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4"/>
          <w:szCs w:val="24"/>
          <w:lang w:eastAsia="ru-RU"/>
        </w:rPr>
      </w:pPr>
    </w:p>
    <w:p w:rsidR="006810E6" w:rsidRPr="006810E6" w:rsidRDefault="006810E6" w:rsidP="006810E6">
      <w:pPr>
        <w:tabs>
          <w:tab w:val="left" w:pos="5670"/>
          <w:tab w:val="right" w:leader="underscore" w:pos="10206"/>
        </w:tabs>
        <w:spacing w:after="0" w:line="240" w:lineRule="auto"/>
        <w:ind w:right="-1"/>
        <w:rPr>
          <w:rFonts w:ascii="Times New Roman" w:eastAsia="Times New Roman" w:hAnsi="Times New Roman" w:cs="Times New Roman"/>
          <w:sz w:val="24"/>
          <w:szCs w:val="24"/>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widowControl w:val="0"/>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ru-RU"/>
        </w:rPr>
        <w:lastRenderedPageBreak/>
        <w:t xml:space="preserve">                           </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Оглавление</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Пояснительная записка</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w:t>
      </w:r>
    </w:p>
    <w:p w:rsidR="006810E6" w:rsidRPr="006810E6" w:rsidRDefault="006810E6" w:rsidP="006810E6">
      <w:pPr>
        <w:widowControl w:val="0"/>
        <w:numPr>
          <w:ilvl w:val="0"/>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Рабочая программа дисциплины</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 xml:space="preserve"> </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Введение</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 xml:space="preserve"> </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Содержание теоретического курса дисциплины</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Учебно-методическая (технологическая) карта обучения </w:t>
      </w:r>
    </w:p>
    <w:p w:rsidR="006810E6" w:rsidRPr="006810E6" w:rsidRDefault="006810E6" w:rsidP="006810E6">
      <w:pPr>
        <w:widowControl w:val="0"/>
        <w:suppressAutoHyphens/>
        <w:spacing w:after="0" w:line="240" w:lineRule="auto"/>
        <w:ind w:left="1440"/>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 xml:space="preserve"> дисциплины                                                                              </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Технологическая карта рейтинга дисциплины</w:t>
      </w:r>
    </w:p>
    <w:p w:rsidR="006810E6" w:rsidRPr="006810E6" w:rsidRDefault="006810E6" w:rsidP="006810E6">
      <w:pPr>
        <w:widowControl w:val="0"/>
        <w:numPr>
          <w:ilvl w:val="1"/>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Карта литературного обеспечения</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p>
    <w:p w:rsidR="006810E6" w:rsidRPr="006810E6" w:rsidRDefault="006810E6" w:rsidP="006810E6">
      <w:pPr>
        <w:widowControl w:val="0"/>
        <w:numPr>
          <w:ilvl w:val="0"/>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Методические рекомендации для студентов</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p>
    <w:p w:rsidR="006810E6" w:rsidRPr="006810E6" w:rsidRDefault="006810E6" w:rsidP="006810E6">
      <w:pPr>
        <w:widowControl w:val="0"/>
        <w:numPr>
          <w:ilvl w:val="0"/>
          <w:numId w:val="12"/>
        </w:numPr>
        <w:suppressAutoHyphens/>
        <w:spacing w:after="0" w:line="240" w:lineRule="auto"/>
        <w:rPr>
          <w:rFonts w:ascii="Times New Roman" w:eastAsia="Times New Roman" w:hAnsi="Times New Roman" w:cs="Times New Roman"/>
          <w:sz w:val="28"/>
          <w:szCs w:val="28"/>
          <w:lang w:eastAsia="ar-SA"/>
        </w:rPr>
      </w:pPr>
      <w:r w:rsidRPr="006810E6">
        <w:rPr>
          <w:rFonts w:ascii="Times New Roman" w:eastAsia="Times New Roman" w:hAnsi="Times New Roman" w:cs="Times New Roman"/>
          <w:sz w:val="28"/>
          <w:szCs w:val="28"/>
          <w:lang w:eastAsia="ar-SA"/>
        </w:rPr>
        <w:t>Контрольно- измерительные материалы</w:t>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r>
      <w:r w:rsidRPr="006810E6">
        <w:rPr>
          <w:rFonts w:ascii="Times New Roman" w:eastAsia="Times New Roman" w:hAnsi="Times New Roman" w:cs="Times New Roman"/>
          <w:sz w:val="28"/>
          <w:szCs w:val="28"/>
          <w:lang w:eastAsia="ar-SA"/>
        </w:rPr>
        <w:tab/>
        <w:t xml:space="preserve">                    </w:t>
      </w: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tabs>
          <w:tab w:val="left" w:pos="7183"/>
        </w:tabs>
        <w:spacing w:after="0" w:line="240" w:lineRule="auto"/>
        <w:jc w:val="center"/>
        <w:rPr>
          <w:rFonts w:ascii="Times New Roman" w:eastAsia="Times New Roman" w:hAnsi="Times New Roman" w:cs="Times New Roman"/>
          <w:b/>
          <w:bCs/>
          <w:sz w:val="36"/>
          <w:szCs w:val="36"/>
          <w:lang w:eastAsia="ru-RU"/>
        </w:rPr>
      </w:pPr>
    </w:p>
    <w:p w:rsidR="006810E6" w:rsidRPr="006810E6" w:rsidRDefault="006810E6" w:rsidP="006810E6">
      <w:pPr>
        <w:widowControl w:val="0"/>
        <w:spacing w:after="0" w:line="240" w:lineRule="auto"/>
        <w:rPr>
          <w:rFonts w:ascii="Times New Roman" w:eastAsia="Times New Roman" w:hAnsi="Times New Roman" w:cs="Times New Roman"/>
          <w:b/>
          <w:bCs/>
          <w:sz w:val="36"/>
          <w:szCs w:val="36"/>
          <w:lang w:eastAsia="ru-RU"/>
        </w:rPr>
      </w:pPr>
      <w:r w:rsidRPr="006810E6">
        <w:rPr>
          <w:rFonts w:ascii="Times New Roman" w:eastAsia="Times New Roman" w:hAnsi="Times New Roman" w:cs="Times New Roman"/>
          <w:b/>
          <w:bCs/>
          <w:sz w:val="36"/>
          <w:szCs w:val="36"/>
          <w:lang w:eastAsia="ru-RU"/>
        </w:rPr>
        <w:t xml:space="preserve">                          </w:t>
      </w:r>
    </w:p>
    <w:p w:rsidR="006810E6" w:rsidRPr="006810E6" w:rsidRDefault="006810E6" w:rsidP="006810E6">
      <w:pPr>
        <w:widowControl w:val="0"/>
        <w:spacing w:after="0" w:line="240" w:lineRule="auto"/>
        <w:rPr>
          <w:rFonts w:ascii="Times New Roman" w:eastAsia="Times New Roman" w:hAnsi="Times New Roman" w:cs="Times New Roman"/>
          <w:b/>
          <w:bCs/>
          <w:sz w:val="36"/>
          <w:szCs w:val="36"/>
          <w:lang w:eastAsia="ru-RU"/>
        </w:rPr>
      </w:pPr>
      <w:r w:rsidRPr="006810E6">
        <w:rPr>
          <w:rFonts w:ascii="Times New Roman" w:eastAsia="Times New Roman" w:hAnsi="Times New Roman" w:cs="Times New Roman"/>
          <w:b/>
          <w:bCs/>
          <w:sz w:val="36"/>
          <w:szCs w:val="36"/>
          <w:lang w:eastAsia="ru-RU"/>
        </w:rPr>
        <w:t xml:space="preserve">                      </w:t>
      </w: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b/>
          <w:bCs/>
          <w:sz w:val="36"/>
          <w:szCs w:val="36"/>
          <w:lang w:eastAsia="ru-RU"/>
        </w:rPr>
        <w:br w:type="page"/>
      </w:r>
      <w:r w:rsidRPr="006810E6">
        <w:rPr>
          <w:rFonts w:ascii="Times New Roman" w:eastAsia="Times New Roman" w:hAnsi="Times New Roman" w:cs="Times New Roman"/>
          <w:b/>
          <w:bCs/>
          <w:sz w:val="28"/>
          <w:szCs w:val="28"/>
          <w:lang w:eastAsia="ru-RU"/>
        </w:rPr>
        <w:lastRenderedPageBreak/>
        <w:t>ПОЯСНИТЕЛЬНАЯ ЗАПИСКА</w:t>
      </w:r>
    </w:p>
    <w:p w:rsidR="006810E6" w:rsidRPr="006810E6" w:rsidRDefault="006810E6" w:rsidP="006810E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p>
    <w:p w:rsidR="006810E6" w:rsidRPr="006810E6" w:rsidRDefault="006810E6" w:rsidP="006810E6">
      <w:pPr>
        <w:widowControl w:val="0"/>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Учебно-методический комплекс дисциплины (УМКД)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0"/>
          <w:numId w:val="6"/>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пояснительной записки, которая ориентирует в составе и содержании УМКД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 xml:space="preserve">». </w:t>
      </w:r>
    </w:p>
    <w:p w:rsidR="006810E6" w:rsidRPr="006810E6" w:rsidRDefault="006810E6" w:rsidP="006810E6">
      <w:pPr>
        <w:tabs>
          <w:tab w:val="left" w:pos="0"/>
        </w:tabs>
        <w:spacing w:after="0" w:line="240" w:lineRule="auto"/>
        <w:ind w:left="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рабочей программы дисциплины, включающей в себя: </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содержание теоретического курса</w:t>
      </w:r>
      <w:r w:rsidRPr="006810E6">
        <w:rPr>
          <w:rFonts w:ascii="Times New Roman" w:eastAsia="Times New Roman" w:hAnsi="Times New Roman" w:cs="Times New Roman"/>
          <w:sz w:val="20"/>
          <w:szCs w:val="20"/>
          <w:lang w:eastAsia="ru-RU"/>
        </w:rPr>
        <w:t xml:space="preserve"> </w:t>
      </w:r>
      <w:r w:rsidRPr="006810E6">
        <w:rPr>
          <w:rFonts w:ascii="Times New Roman" w:eastAsia="Times New Roman" w:hAnsi="Times New Roman" w:cs="Times New Roman"/>
          <w:sz w:val="28"/>
          <w:szCs w:val="28"/>
          <w:lang w:eastAsia="ru-RU"/>
        </w:rPr>
        <w:t>дисциплины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 xml:space="preserve">»; </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учебно-методическую (технологическую) карту дисциплины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технологическую карту рейтинга дисциплины;</w:t>
      </w:r>
    </w:p>
    <w:p w:rsidR="006810E6" w:rsidRPr="006810E6" w:rsidRDefault="006810E6" w:rsidP="006810E6">
      <w:pPr>
        <w:widowControl w:val="0"/>
        <w:numPr>
          <w:ilvl w:val="1"/>
          <w:numId w:val="7"/>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карту литературного обеспечения дисциплины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0"/>
          <w:numId w:val="7"/>
        </w:numPr>
        <w:tabs>
          <w:tab w:val="left" w:pos="0"/>
          <w:tab w:val="num" w:pos="72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методических рекомендаций для студентов, которые позволяют студентам оптимально организовать процесс изучения дисциплины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numPr>
          <w:ilvl w:val="0"/>
          <w:numId w:val="7"/>
        </w:numPr>
        <w:tabs>
          <w:tab w:val="left" w:pos="0"/>
          <w:tab w:val="num" w:pos="72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контрольно-измерительными материалами по дисциплине «</w:t>
      </w:r>
      <w:r>
        <w:rPr>
          <w:rFonts w:ascii="Times New Roman" w:eastAsia="Times New Roman" w:hAnsi="Times New Roman" w:cs="Times New Roman"/>
          <w:bCs/>
          <w:sz w:val="28"/>
          <w:szCs w:val="28"/>
          <w:lang w:eastAsia="ru-RU"/>
        </w:rPr>
        <w:t>Налоги и налогообложения</w:t>
      </w:r>
      <w:r w:rsidRPr="006810E6">
        <w:rPr>
          <w:rFonts w:ascii="Times New Roman" w:eastAsia="Times New Roman" w:hAnsi="Times New Roman" w:cs="Times New Roman"/>
          <w:sz w:val="28"/>
          <w:szCs w:val="28"/>
          <w:lang w:eastAsia="ru-RU"/>
        </w:rPr>
        <w:t>», который представлен различными</w:t>
      </w:r>
      <w:r w:rsidRPr="006810E6">
        <w:rPr>
          <w:rFonts w:ascii="Times New Roman" w:eastAsia="Times New Roman" w:hAnsi="Times New Roman" w:cs="Times New Roman"/>
          <w:i/>
          <w:iCs/>
          <w:sz w:val="28"/>
          <w:szCs w:val="28"/>
          <w:lang w:eastAsia="ru-RU"/>
        </w:rPr>
        <w:t xml:space="preserve"> </w:t>
      </w:r>
      <w:r w:rsidRPr="006810E6">
        <w:rPr>
          <w:rFonts w:ascii="Times New Roman" w:eastAsia="Times New Roman" w:hAnsi="Times New Roman" w:cs="Times New Roman"/>
          <w:sz w:val="28"/>
          <w:szCs w:val="28"/>
          <w:lang w:eastAsia="ru-RU"/>
        </w:rPr>
        <w:t>вопросами к экзамену, тестами что позволяет эффективно организовать контроль знаний студентов.</w:t>
      </w: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44"/>
          <w:szCs w:val="44"/>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0"/>
          <w:szCs w:val="20"/>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32"/>
          <w:szCs w:val="32"/>
          <w:lang w:eastAsia="ru-RU"/>
        </w:rPr>
      </w:pP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28"/>
          <w:szCs w:val="28"/>
          <w:lang w:eastAsia="ru-RU"/>
        </w:rPr>
      </w:pPr>
      <w:r w:rsidRPr="006810E6">
        <w:rPr>
          <w:rFonts w:ascii="Times New Roman" w:eastAsia="Times New Roman" w:hAnsi="Times New Roman" w:cs="Times New Roman"/>
          <w:b/>
          <w:bCs/>
          <w:i/>
          <w:iCs/>
          <w:sz w:val="32"/>
          <w:szCs w:val="32"/>
          <w:lang w:eastAsia="ru-RU"/>
        </w:rPr>
        <w:br w:type="page"/>
      </w:r>
      <w:r w:rsidRPr="006810E6">
        <w:rPr>
          <w:rFonts w:ascii="Times New Roman" w:eastAsia="Times New Roman" w:hAnsi="Times New Roman" w:cs="Times New Roman"/>
          <w:b/>
          <w:bCs/>
          <w:i/>
          <w:iCs/>
          <w:sz w:val="28"/>
          <w:szCs w:val="28"/>
          <w:lang w:eastAsia="ru-RU"/>
        </w:rPr>
        <w:lastRenderedPageBreak/>
        <w:t>Министерство образования и науки РФ</w:t>
      </w:r>
    </w:p>
    <w:p w:rsidR="006810E6" w:rsidRPr="006810E6" w:rsidRDefault="006810E6" w:rsidP="006810E6">
      <w:pPr>
        <w:keepNext/>
        <w:tabs>
          <w:tab w:val="left" w:pos="0"/>
        </w:tabs>
        <w:spacing w:after="0" w:line="240" w:lineRule="auto"/>
        <w:jc w:val="center"/>
        <w:outlineLvl w:val="1"/>
        <w:rPr>
          <w:rFonts w:ascii="Times New Roman" w:eastAsia="Times New Roman" w:hAnsi="Times New Roman" w:cs="Times New Roman"/>
          <w:b/>
          <w:bCs/>
          <w:i/>
          <w:iCs/>
          <w:sz w:val="28"/>
          <w:szCs w:val="28"/>
          <w:lang w:eastAsia="ru-RU"/>
        </w:rPr>
      </w:pPr>
      <w:r w:rsidRPr="006810E6">
        <w:rPr>
          <w:rFonts w:ascii="Times New Roman" w:eastAsia="Times New Roman" w:hAnsi="Times New Roman" w:cs="Times New Roman"/>
          <w:b/>
          <w:bCs/>
          <w:i/>
          <w:iCs/>
          <w:sz w:val="28"/>
          <w:szCs w:val="28"/>
          <w:lang w:eastAsia="ru-RU"/>
        </w:rPr>
        <w:t>ФГБОУ ВПО «Красноярский государственный педагогический университет им. В.П. Астафьева»</w:t>
      </w: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r w:rsidRPr="006810E6">
        <w:rPr>
          <w:rFonts w:ascii="Times New Roman" w:eastAsia="Times New Roman" w:hAnsi="Times New Roman" w:cs="Times New Roman"/>
          <w:b/>
          <w:sz w:val="28"/>
          <w:szCs w:val="28"/>
          <w:lang w:eastAsia="ru-RU"/>
        </w:rPr>
        <w:t>Кафедра</w:t>
      </w:r>
      <w:r w:rsidRPr="006810E6">
        <w:rPr>
          <w:rFonts w:ascii="Times New Roman" w:eastAsia="Times New Roman" w:hAnsi="Times New Roman" w:cs="Times New Roman"/>
          <w:b/>
          <w:i/>
          <w:sz w:val="28"/>
          <w:szCs w:val="28"/>
          <w:lang w:eastAsia="ru-RU"/>
        </w:rPr>
        <w:t xml:space="preserve"> экономической теории и управления</w:t>
      </w:r>
    </w:p>
    <w:p w:rsidR="006810E6" w:rsidRPr="006810E6" w:rsidRDefault="006810E6" w:rsidP="006810E6">
      <w:pPr>
        <w:widowControl w:val="0"/>
        <w:spacing w:after="0" w:line="240" w:lineRule="auto"/>
        <w:jc w:val="center"/>
        <w:rPr>
          <w:rFonts w:ascii="Calibri" w:eastAsia="Times New Roman" w:hAnsi="Calibri" w:cs="Times New Roman"/>
          <w:iCs/>
          <w:sz w:val="32"/>
          <w:szCs w:val="32"/>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iCs/>
          <w:sz w:val="32"/>
          <w:szCs w:val="32"/>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iCs/>
          <w:sz w:val="32"/>
          <w:szCs w:val="32"/>
          <w:lang w:eastAsia="ru-RU"/>
        </w:rPr>
      </w:pPr>
    </w:p>
    <w:p w:rsidR="006810E6" w:rsidRPr="006810E6" w:rsidRDefault="006810E6" w:rsidP="006810E6">
      <w:pPr>
        <w:widowControl w:val="0"/>
        <w:suppressAutoHyphens/>
        <w:spacing w:after="0" w:line="240" w:lineRule="auto"/>
        <w:rPr>
          <w:rFonts w:ascii="Times New Roman" w:eastAsia="Times New Roman" w:hAnsi="Times New Roman" w:cs="Times New Roman"/>
          <w:caps/>
          <w:sz w:val="28"/>
          <w:szCs w:val="28"/>
          <w:lang w:eastAsia="ar-SA"/>
        </w:rPr>
      </w:pPr>
      <w:r w:rsidRPr="006810E6">
        <w:rPr>
          <w:rFonts w:ascii="Times New Roman" w:eastAsia="Times New Roman" w:hAnsi="Times New Roman" w:cs="Times New Roman"/>
          <w:b/>
          <w:bCs/>
          <w:caps/>
          <w:sz w:val="28"/>
          <w:szCs w:val="28"/>
          <w:lang w:eastAsia="ar-SA"/>
        </w:rPr>
        <w:t xml:space="preserve">            </w:t>
      </w:r>
    </w:p>
    <w:p w:rsidR="006810E6" w:rsidRPr="006810E6" w:rsidRDefault="006810E6" w:rsidP="006810E6">
      <w:pPr>
        <w:widowControl w:val="0"/>
        <w:spacing w:after="0" w:line="240" w:lineRule="auto"/>
        <w:jc w:val="center"/>
        <w:rPr>
          <w:rFonts w:ascii="Times New Roman" w:eastAsia="Times New Roman" w:hAnsi="Times New Roman" w:cs="Times New Roman"/>
          <w:sz w:val="32"/>
          <w:szCs w:val="32"/>
          <w:lang w:eastAsia="ru-RU"/>
        </w:rPr>
      </w:pPr>
    </w:p>
    <w:p w:rsidR="006810E6" w:rsidRPr="006810E6" w:rsidRDefault="006810E6" w:rsidP="006810E6">
      <w:pPr>
        <w:spacing w:after="0" w:line="240" w:lineRule="auto"/>
        <w:jc w:val="center"/>
        <w:rPr>
          <w:rFonts w:ascii="Times New Roman" w:eastAsia="Times New Roman" w:hAnsi="Times New Roman" w:cs="Times New Roman"/>
          <w:b/>
          <w:sz w:val="28"/>
          <w:szCs w:val="28"/>
          <w:lang w:eastAsia="ru-RU"/>
        </w:rPr>
      </w:pPr>
      <w:r w:rsidRPr="006810E6">
        <w:rPr>
          <w:rFonts w:ascii="Times New Roman" w:eastAsia="Times New Roman" w:hAnsi="Times New Roman" w:cs="Times New Roman"/>
          <w:b/>
          <w:sz w:val="28"/>
          <w:szCs w:val="28"/>
          <w:lang w:eastAsia="ru-RU"/>
        </w:rPr>
        <w:t>УЧЕБНАЯ ПРОГРАММА ДИСЦИПЛИНЫ</w:t>
      </w: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НАЛОГИ И НАЛОГООБЛОЖЕНИЕ</w:t>
      </w: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sz w:val="28"/>
          <w:szCs w:val="28"/>
          <w:lang w:eastAsia="ar-SA"/>
        </w:rPr>
        <w:t>Направление подготовки:</w:t>
      </w:r>
      <w:r w:rsidRPr="006810E6">
        <w:rPr>
          <w:rFonts w:ascii="Times New Roman" w:eastAsia="Times New Roman" w:hAnsi="Times New Roman" w:cs="Times New Roman"/>
          <w:i/>
          <w:sz w:val="28"/>
          <w:szCs w:val="28"/>
          <w:lang w:eastAsia="ar-SA"/>
        </w:rPr>
        <w:t>080200.62 «Менеджмент»</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Квалификация (степень) выпускника «бакалавр»</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профиль «Менеджмент организации»</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w:t>
      </w: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Красноярск 2013</w:t>
      </w:r>
    </w:p>
    <w:p w:rsidR="006810E6" w:rsidRPr="006810E6" w:rsidRDefault="006810E6" w:rsidP="006810E6">
      <w:pPr>
        <w:widowControl w:val="0"/>
        <w:suppressAutoHyphens/>
        <w:spacing w:after="0" w:line="240" w:lineRule="auto"/>
        <w:ind w:right="680"/>
        <w:rPr>
          <w:rFonts w:ascii="Times New Roman" w:eastAsia="Times New Roman" w:hAnsi="Times New Roman" w:cs="Times New Roman"/>
          <w:b/>
          <w:bCs/>
          <w:sz w:val="24"/>
          <w:szCs w:val="24"/>
          <w:lang w:eastAsia="ar-SA"/>
        </w:rPr>
      </w:pPr>
      <w:r w:rsidRPr="006810E6">
        <w:rPr>
          <w:rFonts w:ascii="Times New Roman" w:eastAsia="Times New Roman" w:hAnsi="Times New Roman" w:cs="Times New Roman"/>
          <w:b/>
          <w:bCs/>
          <w:sz w:val="24"/>
          <w:szCs w:val="24"/>
          <w:lang w:eastAsia="ar-SA"/>
        </w:rPr>
        <w:br w:type="page"/>
      </w:r>
      <w:r w:rsidRPr="006810E6">
        <w:rPr>
          <w:rFonts w:ascii="Times New Roman" w:eastAsia="Times New Roman" w:hAnsi="Times New Roman" w:cs="Times New Roman"/>
          <w:b/>
          <w:bCs/>
          <w:sz w:val="24"/>
          <w:szCs w:val="24"/>
          <w:lang w:eastAsia="ar-SA"/>
        </w:rPr>
        <w:lastRenderedPageBreak/>
        <w:t>Лист согласования учебной программы с другими дисциплинами направления и профиля</w:t>
      </w:r>
    </w:p>
    <w:p w:rsidR="006810E6" w:rsidRPr="006810E6" w:rsidRDefault="006810E6" w:rsidP="006810E6">
      <w:pPr>
        <w:widowControl w:val="0"/>
        <w:suppressAutoHyphens/>
        <w:spacing w:after="0" w:line="240" w:lineRule="auto"/>
        <w:ind w:right="-1" w:firstLine="567"/>
        <w:jc w:val="center"/>
        <w:rPr>
          <w:rFonts w:ascii="Times New Roman" w:eastAsia="Times New Roman" w:hAnsi="Times New Roman" w:cs="Times New Roman"/>
          <w:b/>
          <w:bCs/>
          <w:sz w:val="24"/>
          <w:szCs w:val="24"/>
          <w:lang w:eastAsia="ar-SA"/>
        </w:rPr>
      </w:pPr>
      <w:r w:rsidRPr="006810E6">
        <w:rPr>
          <w:rFonts w:ascii="Times New Roman" w:eastAsia="Times New Roman" w:hAnsi="Times New Roman" w:cs="Times New Roman"/>
          <w:b/>
          <w:bCs/>
          <w:sz w:val="24"/>
          <w:szCs w:val="24"/>
          <w:lang w:eastAsia="ar-SA"/>
        </w:rPr>
        <w:t>на 2013 / 2014 учебный год</w:t>
      </w:r>
    </w:p>
    <w:p w:rsidR="006810E6" w:rsidRPr="006810E6" w:rsidRDefault="006810E6" w:rsidP="006810E6">
      <w:pPr>
        <w:widowControl w:val="0"/>
        <w:suppressAutoHyphens/>
        <w:spacing w:after="0" w:line="240" w:lineRule="auto"/>
        <w:ind w:right="-1" w:firstLine="567"/>
        <w:rPr>
          <w:rFonts w:ascii="Times New Roman" w:eastAsia="Times New Roman" w:hAnsi="Times New Roman" w:cs="Times New Roman"/>
          <w:sz w:val="24"/>
          <w:szCs w:val="24"/>
          <w:lang w:eastAsia="ar-SA"/>
        </w:rPr>
      </w:pPr>
    </w:p>
    <w:tbl>
      <w:tblPr>
        <w:tblW w:w="10020" w:type="dxa"/>
        <w:tblInd w:w="-7" w:type="dxa"/>
        <w:tblLayout w:type="fixed"/>
        <w:tblLook w:val="04A0" w:firstRow="1" w:lastRow="0" w:firstColumn="1" w:lastColumn="0" w:noHBand="0" w:noVBand="1"/>
      </w:tblPr>
      <w:tblGrid>
        <w:gridCol w:w="2700"/>
        <w:gridCol w:w="1950"/>
        <w:gridCol w:w="2548"/>
        <w:gridCol w:w="2822"/>
      </w:tblGrid>
      <w:tr w:rsidR="006810E6" w:rsidRPr="006810E6" w:rsidTr="006810E6">
        <w:trPr>
          <w:cantSplit/>
        </w:trPr>
        <w:tc>
          <w:tcPr>
            <w:tcW w:w="2700"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ind w:right="-1"/>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Наименование дисциплин, изучение которых опирается на данную дисциплину</w:t>
            </w:r>
          </w:p>
        </w:tc>
        <w:tc>
          <w:tcPr>
            <w:tcW w:w="1951"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Кафедра</w:t>
            </w:r>
          </w:p>
        </w:tc>
        <w:tc>
          <w:tcPr>
            <w:tcW w:w="2549"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ind w:right="-1"/>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Предложения об изменениях в  дидактических единицах, временной последовательности изучения и т.д.</w:t>
            </w:r>
          </w:p>
        </w:tc>
        <w:tc>
          <w:tcPr>
            <w:tcW w:w="2823" w:type="dxa"/>
            <w:tcBorders>
              <w:top w:val="single" w:sz="4" w:space="0" w:color="000000"/>
              <w:left w:val="single" w:sz="4" w:space="0" w:color="000000"/>
              <w:bottom w:val="single" w:sz="4" w:space="0" w:color="000000"/>
              <w:right w:val="single" w:sz="4" w:space="0" w:color="000000"/>
            </w:tcBorders>
            <w:hideMark/>
          </w:tcPr>
          <w:p w:rsidR="006810E6" w:rsidRPr="006810E6" w:rsidRDefault="006810E6" w:rsidP="006810E6">
            <w:pPr>
              <w:widowControl w:val="0"/>
              <w:tabs>
                <w:tab w:val="left" w:pos="2043"/>
              </w:tabs>
              <w:suppressAutoHyphens/>
              <w:snapToGrid w:val="0"/>
              <w:spacing w:after="0" w:line="240" w:lineRule="auto"/>
              <w:ind w:right="-1"/>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Принятое решение  (протокол №, дата) кафедрой, разработавшей программу</w:t>
            </w:r>
          </w:p>
        </w:tc>
      </w:tr>
      <w:tr w:rsidR="006810E6" w:rsidRPr="006810E6" w:rsidTr="006810E6">
        <w:trPr>
          <w:cantSplit/>
        </w:trPr>
        <w:tc>
          <w:tcPr>
            <w:tcW w:w="2700" w:type="dxa"/>
            <w:tcBorders>
              <w:top w:val="single" w:sz="4" w:space="0" w:color="000000"/>
              <w:left w:val="single" w:sz="4" w:space="0" w:color="000000"/>
              <w:bottom w:val="single" w:sz="4" w:space="0" w:color="000000"/>
              <w:right w:val="nil"/>
            </w:tcBorders>
            <w:hideMark/>
          </w:tcPr>
          <w:p w:rsid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ru-RU"/>
              </w:rPr>
            </w:pPr>
            <w:r w:rsidRPr="006810E6">
              <w:rPr>
                <w:rFonts w:ascii="Times New Roman" w:eastAsia="Times New Roman" w:hAnsi="Times New Roman" w:cs="Times New Roman"/>
                <w:sz w:val="24"/>
                <w:szCs w:val="24"/>
                <w:lang w:eastAsia="ru-RU"/>
              </w:rPr>
              <w:t xml:space="preserve">Учет и анализ, </w:t>
            </w:r>
            <w:r>
              <w:rPr>
                <w:rFonts w:ascii="Times New Roman" w:eastAsia="Times New Roman" w:hAnsi="Times New Roman" w:cs="Times New Roman"/>
                <w:sz w:val="24"/>
                <w:szCs w:val="24"/>
                <w:lang w:eastAsia="ru-RU"/>
              </w:rPr>
              <w:t>налоговые системы.</w:t>
            </w:r>
          </w:p>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nil"/>
            </w:tcBorders>
            <w:hideMark/>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Экономической теории и управления</w:t>
            </w:r>
          </w:p>
        </w:tc>
        <w:tc>
          <w:tcPr>
            <w:tcW w:w="2549"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823" w:type="dxa"/>
            <w:tcBorders>
              <w:top w:val="single" w:sz="4" w:space="0" w:color="000000"/>
              <w:left w:val="single" w:sz="4" w:space="0" w:color="000000"/>
              <w:bottom w:val="single" w:sz="4" w:space="0" w:color="000000"/>
              <w:right w:val="single" w:sz="4" w:space="0" w:color="000000"/>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6810E6" w:rsidRPr="006810E6" w:rsidTr="006810E6">
        <w:trPr>
          <w:cantSplit/>
        </w:trPr>
        <w:tc>
          <w:tcPr>
            <w:tcW w:w="2700"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549"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ind w:right="120"/>
              <w:jc w:val="right"/>
              <w:rPr>
                <w:rFonts w:ascii="Times New Roman" w:eastAsia="Times New Roman" w:hAnsi="Times New Roman" w:cs="Times New Roman"/>
                <w:sz w:val="24"/>
                <w:szCs w:val="24"/>
                <w:lang w:eastAsia="ar-SA"/>
              </w:rPr>
            </w:pPr>
          </w:p>
        </w:tc>
        <w:tc>
          <w:tcPr>
            <w:tcW w:w="2823" w:type="dxa"/>
            <w:tcBorders>
              <w:top w:val="single" w:sz="4" w:space="0" w:color="000000"/>
              <w:left w:val="single" w:sz="4" w:space="0" w:color="000000"/>
              <w:bottom w:val="single" w:sz="4" w:space="0" w:color="000000"/>
              <w:right w:val="single" w:sz="4" w:space="0" w:color="000000"/>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6810E6" w:rsidRPr="006810E6" w:rsidTr="006810E6">
        <w:trPr>
          <w:cantSplit/>
        </w:trPr>
        <w:tc>
          <w:tcPr>
            <w:tcW w:w="2700"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951"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549" w:type="dxa"/>
            <w:tcBorders>
              <w:top w:val="single" w:sz="4" w:space="0" w:color="000000"/>
              <w:left w:val="single" w:sz="4" w:space="0" w:color="000000"/>
              <w:bottom w:val="single" w:sz="4" w:space="0" w:color="000000"/>
              <w:right w:val="nil"/>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823" w:type="dxa"/>
            <w:tcBorders>
              <w:top w:val="single" w:sz="4" w:space="0" w:color="000000"/>
              <w:left w:val="single" w:sz="4" w:space="0" w:color="000000"/>
              <w:bottom w:val="single" w:sz="4" w:space="0" w:color="000000"/>
              <w:right w:val="single" w:sz="4" w:space="0" w:color="000000"/>
            </w:tcBorders>
          </w:tcPr>
          <w:p w:rsidR="006810E6" w:rsidRPr="006810E6" w:rsidRDefault="006810E6" w:rsidP="006810E6">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bl>
    <w:p w:rsidR="006810E6" w:rsidRPr="006810E6" w:rsidRDefault="006810E6" w:rsidP="006810E6">
      <w:pPr>
        <w:widowControl w:val="0"/>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 xml:space="preserve">Заведующий кафедрой                                            </w:t>
      </w:r>
      <w:r w:rsidRPr="006810E6">
        <w:rPr>
          <w:rFonts w:ascii="Times New Roman" w:eastAsia="Times New Roman" w:hAnsi="Times New Roman" w:cs="Times New Roman"/>
          <w:sz w:val="24"/>
          <w:szCs w:val="24"/>
          <w:lang w:eastAsia="ar-SA"/>
        </w:rPr>
        <w:tab/>
      </w: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4253"/>
          <w:tab w:val="right" w:leader="underscore" w:pos="9072"/>
        </w:tabs>
        <w:suppressAutoHyphens/>
        <w:spacing w:after="0" w:line="240" w:lineRule="auto"/>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Председатель НМС                                                  _________________________________</w:t>
      </w:r>
    </w:p>
    <w:p w:rsidR="006810E6" w:rsidRPr="006810E6" w:rsidRDefault="006810E6" w:rsidP="006810E6">
      <w:pPr>
        <w:widowControl w:val="0"/>
        <w:tabs>
          <w:tab w:val="left" w:pos="5670"/>
          <w:tab w:val="right" w:leader="underscore" w:pos="9072"/>
        </w:tabs>
        <w:suppressAutoHyphen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5670"/>
          <w:tab w:val="right" w:leader="underscore" w:pos="10206"/>
        </w:tabs>
        <w:suppressAutoHyphens/>
        <w:spacing w:after="0" w:line="240" w:lineRule="auto"/>
        <w:ind w:right="-1"/>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5670"/>
          <w:tab w:val="right" w:leader="underscore" w:pos="10206"/>
        </w:tabs>
        <w:suppressAutoHyphens/>
        <w:spacing w:after="0" w:line="240" w:lineRule="auto"/>
        <w:ind w:right="-1"/>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5670"/>
          <w:tab w:val="right" w:leader="underscore" w:pos="10206"/>
        </w:tabs>
        <w:suppressAutoHyphens/>
        <w:spacing w:after="0" w:line="240" w:lineRule="auto"/>
        <w:ind w:right="-1"/>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"__" __________ 20__ г.</w:t>
      </w: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p>
    <w:p w:rsidR="006810E6" w:rsidRPr="006810E6" w:rsidRDefault="006810E6" w:rsidP="006810E6">
      <w:pPr>
        <w:spacing w:after="0" w:line="240" w:lineRule="auto"/>
        <w:jc w:val="center"/>
        <w:rPr>
          <w:rFonts w:ascii="Times New Roman" w:eastAsia="Times New Roman" w:hAnsi="Times New Roman" w:cs="Times New Roman"/>
          <w:b/>
          <w:bCs/>
          <w:caps/>
          <w:sz w:val="28"/>
          <w:szCs w:val="28"/>
          <w:lang w:eastAsia="ru-RU"/>
        </w:rPr>
      </w:pPr>
      <w:r w:rsidRPr="006810E6">
        <w:rPr>
          <w:rFonts w:ascii="Times New Roman" w:eastAsia="Times New Roman" w:hAnsi="Times New Roman" w:cs="Times New Roman"/>
          <w:b/>
          <w:bCs/>
          <w:caps/>
          <w:sz w:val="28"/>
          <w:szCs w:val="28"/>
          <w:lang w:eastAsia="ru-RU"/>
        </w:rPr>
        <w:lastRenderedPageBreak/>
        <w:t>лист внесения изменений</w:t>
      </w:r>
    </w:p>
    <w:p w:rsidR="006810E6" w:rsidRPr="006810E6" w:rsidRDefault="006810E6" w:rsidP="006810E6">
      <w:pPr>
        <w:spacing w:after="0" w:line="240" w:lineRule="auto"/>
        <w:ind w:right="-1" w:firstLine="567"/>
        <w:jc w:val="both"/>
        <w:rPr>
          <w:rFonts w:ascii="Times New Roman" w:eastAsia="Times New Roman" w:hAnsi="Times New Roman" w:cs="Times New Roman"/>
          <w:sz w:val="24"/>
          <w:szCs w:val="24"/>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b/>
          <w:bCs/>
          <w:sz w:val="28"/>
          <w:szCs w:val="28"/>
          <w:lang w:eastAsia="ru-RU"/>
        </w:rPr>
      </w:pPr>
    </w:p>
    <w:p w:rsidR="006810E6" w:rsidRPr="006810E6" w:rsidRDefault="006810E6" w:rsidP="006810E6">
      <w:pPr>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Дополнения и изменения в учебной программе на 2013/2014 учебный год</w:t>
      </w: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В рабочую программу вносятся следующие изменения: </w:t>
      </w: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Нет изменений</w:t>
      </w:r>
    </w:p>
    <w:p w:rsidR="006810E6" w:rsidRPr="006810E6" w:rsidRDefault="006810E6" w:rsidP="006810E6">
      <w:pPr>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Учебная программа пересмотрена и одобрена на заседании кафедры</w:t>
      </w: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30 августа 2013г., протокол № _1_</w:t>
      </w:r>
    </w:p>
    <w:p w:rsidR="006810E6" w:rsidRPr="006810E6" w:rsidRDefault="006810E6" w:rsidP="006810E6">
      <w:pPr>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spacing w:after="0" w:line="240" w:lineRule="auto"/>
        <w:ind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Внесенные изменения утверждаю</w:t>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Заведующий кафедрой                                                   Фалалеев А.Н.  </w:t>
      </w:r>
      <w:r w:rsidRPr="006810E6">
        <w:rPr>
          <w:rFonts w:ascii="Times New Roman" w:eastAsia="Times New Roman" w:hAnsi="Times New Roman" w:cs="Times New Roman"/>
          <w:sz w:val="28"/>
          <w:szCs w:val="28"/>
          <w:lang w:eastAsia="ru-RU"/>
        </w:rPr>
        <w:tab/>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_____________</w:t>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Декан факультета (директор института)                       </w:t>
      </w:r>
      <w:r w:rsidRPr="006810E6">
        <w:rPr>
          <w:rFonts w:ascii="Times New Roman" w:eastAsia="Times New Roman" w:hAnsi="Times New Roman" w:cs="Times New Roman"/>
          <w:sz w:val="28"/>
          <w:szCs w:val="28"/>
          <w:lang w:eastAsia="ru-RU"/>
        </w:rPr>
        <w:tab/>
      </w:r>
    </w:p>
    <w:p w:rsidR="006810E6" w:rsidRPr="006810E6" w:rsidRDefault="006810E6" w:rsidP="006810E6">
      <w:pPr>
        <w:tabs>
          <w:tab w:val="left" w:pos="4820"/>
          <w:tab w:val="right" w:leader="underscore" w:pos="10206"/>
        </w:tabs>
        <w:spacing w:after="0" w:line="240" w:lineRule="auto"/>
        <w:ind w:right="-1" w:firstLine="567"/>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____________________________                                                                        </w:t>
      </w: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p>
    <w:p w:rsidR="006810E6" w:rsidRPr="006810E6" w:rsidRDefault="006810E6" w:rsidP="006810E6">
      <w:pPr>
        <w:tabs>
          <w:tab w:val="left" w:pos="4820"/>
          <w:tab w:val="right" w:leader="underscore" w:pos="10206"/>
        </w:tabs>
        <w:spacing w:after="0" w:line="240" w:lineRule="auto"/>
        <w:ind w:right="-1" w:firstLine="567"/>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"_____"___________ 201__г.</w:t>
      </w:r>
    </w:p>
    <w:p w:rsidR="006810E6" w:rsidRPr="006810E6" w:rsidRDefault="006810E6" w:rsidP="006810E6">
      <w:pPr>
        <w:widowControl w:val="0"/>
        <w:spacing w:after="0" w:line="240" w:lineRule="auto"/>
        <w:rPr>
          <w:rFonts w:ascii="Times New Roman" w:eastAsia="Times New Roman" w:hAnsi="Times New Roman" w:cs="Times New Roman"/>
          <w:sz w:val="28"/>
          <w:szCs w:val="28"/>
          <w:lang w:eastAsia="ru-RU"/>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sz w:val="28"/>
          <w:szCs w:val="28"/>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suppressAutoHyphens/>
        <w:spacing w:after="0" w:line="360" w:lineRule="auto"/>
        <w:ind w:left="360" w:firstLine="348"/>
        <w:jc w:val="both"/>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7183"/>
        </w:tabs>
        <w:spacing w:after="0" w:line="240" w:lineRule="auto"/>
        <w:rPr>
          <w:rFonts w:ascii="Times New Roman" w:eastAsia="Times New Roman" w:hAnsi="Times New Roman" w:cs="Times New Roman"/>
          <w:sz w:val="24"/>
          <w:szCs w:val="24"/>
          <w:lang w:eastAsia="ar-SA"/>
        </w:rPr>
      </w:pPr>
      <w:r w:rsidRPr="006810E6">
        <w:rPr>
          <w:rFonts w:ascii="Times New Roman" w:eastAsia="Times New Roman" w:hAnsi="Times New Roman" w:cs="Times New Roman"/>
          <w:sz w:val="24"/>
          <w:szCs w:val="24"/>
          <w:lang w:eastAsia="ar-SA"/>
        </w:rPr>
        <w:t xml:space="preserve">                         </w:t>
      </w:r>
    </w:p>
    <w:p w:rsidR="006810E6" w:rsidRPr="006810E6" w:rsidRDefault="006810E6" w:rsidP="006810E6">
      <w:pPr>
        <w:widowControl w:val="0"/>
        <w:tabs>
          <w:tab w:val="left" w:pos="7183"/>
        </w:tabs>
        <w:spacing w:after="0" w:line="240" w:lineRule="auto"/>
        <w:rPr>
          <w:rFonts w:ascii="Times New Roman" w:eastAsia="Times New Roman" w:hAnsi="Times New Roman" w:cs="Times New Roman"/>
          <w:sz w:val="24"/>
          <w:szCs w:val="24"/>
          <w:lang w:eastAsia="ar-SA"/>
        </w:rPr>
      </w:pPr>
    </w:p>
    <w:p w:rsidR="006810E6" w:rsidRPr="006810E6" w:rsidRDefault="006810E6" w:rsidP="006810E6">
      <w:pPr>
        <w:widowControl w:val="0"/>
        <w:tabs>
          <w:tab w:val="left" w:pos="7183"/>
        </w:tabs>
        <w:spacing w:after="0" w:line="240" w:lineRule="auto"/>
        <w:jc w:val="center"/>
        <w:rPr>
          <w:rFonts w:ascii="Times New Roman" w:eastAsia="Times New Roman" w:hAnsi="Times New Roman" w:cs="Times New Roman"/>
          <w:b/>
          <w:sz w:val="28"/>
          <w:szCs w:val="28"/>
          <w:lang w:eastAsia="ar-SA"/>
        </w:rPr>
      </w:pPr>
    </w:p>
    <w:p w:rsidR="006810E6" w:rsidRPr="006810E6" w:rsidRDefault="006810E6" w:rsidP="006810E6">
      <w:pPr>
        <w:widowControl w:val="0"/>
        <w:tabs>
          <w:tab w:val="left" w:pos="7183"/>
        </w:tabs>
        <w:spacing w:after="0" w:line="240" w:lineRule="auto"/>
        <w:jc w:val="center"/>
        <w:rPr>
          <w:rFonts w:ascii="Times New Roman" w:eastAsia="Times New Roman" w:hAnsi="Times New Roman" w:cs="Times New Roman"/>
          <w:b/>
          <w:sz w:val="28"/>
          <w:szCs w:val="28"/>
          <w:lang w:eastAsia="ar-SA"/>
        </w:rPr>
      </w:pPr>
    </w:p>
    <w:p w:rsidR="006810E6" w:rsidRPr="006810E6" w:rsidRDefault="006810E6" w:rsidP="006810E6">
      <w:pPr>
        <w:widowControl w:val="0"/>
        <w:tabs>
          <w:tab w:val="left" w:pos="7183"/>
        </w:tabs>
        <w:spacing w:after="0" w:line="240" w:lineRule="auto"/>
        <w:jc w:val="center"/>
        <w:rPr>
          <w:rFonts w:ascii="Times New Roman" w:eastAsia="Times New Roman" w:hAnsi="Times New Roman" w:cs="Times New Roman"/>
          <w:sz w:val="20"/>
          <w:szCs w:val="20"/>
          <w:lang w:eastAsia="ru-RU"/>
        </w:rPr>
      </w:pPr>
      <w:r w:rsidRPr="006810E6">
        <w:rPr>
          <w:rFonts w:ascii="Times New Roman" w:eastAsia="Times New Roman" w:hAnsi="Times New Roman" w:cs="Times New Roman"/>
          <w:b/>
          <w:sz w:val="28"/>
          <w:szCs w:val="28"/>
          <w:lang w:eastAsia="ar-SA"/>
        </w:rPr>
        <w:lastRenderedPageBreak/>
        <w:t>2.1</w:t>
      </w:r>
      <w:r w:rsidRPr="006810E6">
        <w:rPr>
          <w:rFonts w:ascii="Times New Roman" w:eastAsia="Times New Roman" w:hAnsi="Times New Roman" w:cs="Times New Roman"/>
          <w:sz w:val="28"/>
          <w:szCs w:val="28"/>
          <w:lang w:eastAsia="ar-SA"/>
        </w:rPr>
        <w:t xml:space="preserve"> </w:t>
      </w:r>
      <w:r w:rsidRPr="006810E6">
        <w:rPr>
          <w:rFonts w:ascii="Times New Roman" w:eastAsia="Times New Roman" w:hAnsi="Times New Roman" w:cs="Times New Roman"/>
          <w:b/>
          <w:bCs/>
          <w:sz w:val="28"/>
          <w:szCs w:val="28"/>
          <w:lang w:eastAsia="ru-RU"/>
        </w:rPr>
        <w:t>ВВЕДЕНИЕ</w:t>
      </w:r>
    </w:p>
    <w:p w:rsidR="006810E6" w:rsidRPr="006810E6" w:rsidRDefault="006810E6"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6810E6">
        <w:rPr>
          <w:rFonts w:ascii="Times New Roman" w:eastAsia="Times New Roman" w:hAnsi="Times New Roman" w:cs="Times New Roman"/>
          <w:bCs/>
          <w:sz w:val="28"/>
          <w:szCs w:val="28"/>
          <w:lang w:eastAsia="ru-RU"/>
        </w:rPr>
        <w:t>Налог</w:t>
      </w:r>
      <w:r w:rsidR="00D148B7">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и налогообложения</w:t>
      </w:r>
      <w:r w:rsidRPr="006810E6">
        <w:rPr>
          <w:rFonts w:ascii="Times New Roman" w:eastAsia="Times New Roman" w:hAnsi="Times New Roman" w:cs="Times New Roman"/>
          <w:bCs/>
          <w:sz w:val="28"/>
          <w:szCs w:val="28"/>
          <w:lang w:eastAsia="ru-RU"/>
        </w:rPr>
        <w:t xml:space="preserve"> как наука и учебная дисциплина связана с возникновением и развитием Российского государства. Изменения в его истории оказывали влияние на формирование налоговой системы и методы налогообложения. При изучении любого явления надо проследить его истоки. Поэтому, приступая к изучению современной системы налогообложения России, полезно знать, как она развивалась на протяжении многих веков. Это позволяет сопоставить ее элементы, выявить их положительные и отрицательные стороны, влияние на экономические и социальные процессы, протекавшие в стране на протяжении столетий.</w:t>
      </w:r>
    </w:p>
    <w:p w:rsidR="006810E6" w:rsidRPr="006810E6" w:rsidRDefault="006810E6"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6810E6">
        <w:rPr>
          <w:rFonts w:ascii="Times New Roman" w:eastAsia="Times New Roman" w:hAnsi="Times New Roman" w:cs="Times New Roman"/>
          <w:bCs/>
          <w:sz w:val="28"/>
          <w:szCs w:val="28"/>
          <w:lang w:eastAsia="ru-RU"/>
        </w:rPr>
        <w:t>Налог</w:t>
      </w:r>
      <w:r w:rsidR="00D148B7">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и налогообложения</w:t>
      </w:r>
      <w:r w:rsidRPr="006810E6">
        <w:rPr>
          <w:rFonts w:ascii="Times New Roman" w:eastAsia="Times New Roman" w:hAnsi="Times New Roman" w:cs="Times New Roman"/>
          <w:bCs/>
          <w:sz w:val="28"/>
          <w:szCs w:val="28"/>
          <w:lang w:eastAsia="ru-RU"/>
        </w:rPr>
        <w:t xml:space="preserve"> как самостоятельная научная дисциплина изучает теоретические основы налогов и налогообложения, рассматривает сущность, функции и роль налогов в формировании централизованных ресурсов государства. Уделяет большое внимание методам налогового планирования, достижению как текущих, так и стратегических целей.</w:t>
      </w:r>
      <w:r w:rsidRPr="006810E6">
        <w:rPr>
          <w:rFonts w:ascii="Times New Roman" w:eastAsia="Times New Roman" w:hAnsi="Times New Roman" w:cs="Times New Roman"/>
          <w:bCs/>
          <w:sz w:val="28"/>
          <w:szCs w:val="28"/>
          <w:lang w:eastAsia="ru-RU"/>
        </w:rPr>
        <w:br/>
        <w:t>Изучение курса "Налоговые системы» способствует решению следующих задач:</w:t>
      </w:r>
      <w:r w:rsidRPr="006810E6">
        <w:rPr>
          <w:rFonts w:ascii="Times New Roman" w:eastAsia="Times New Roman" w:hAnsi="Times New Roman" w:cs="Times New Roman"/>
          <w:bCs/>
          <w:sz w:val="28"/>
          <w:szCs w:val="28"/>
          <w:lang w:eastAsia="ru-RU"/>
        </w:rPr>
        <w:br/>
        <w:t>-рассмотреть налоговую политику государства;</w:t>
      </w:r>
      <w:r w:rsidRPr="006810E6">
        <w:rPr>
          <w:rFonts w:ascii="Times New Roman" w:eastAsia="Times New Roman" w:hAnsi="Times New Roman" w:cs="Times New Roman"/>
          <w:bCs/>
          <w:sz w:val="28"/>
          <w:szCs w:val="28"/>
          <w:lang w:eastAsia="ru-RU"/>
        </w:rPr>
        <w:br/>
        <w:t>-проанализировать налоговые отношения, основные подходы к определению налогооблагаемой базы и элементам налоговой системы.</w:t>
      </w:r>
    </w:p>
    <w:p w:rsidR="006810E6" w:rsidRPr="006810E6" w:rsidRDefault="006810E6"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6810E6">
        <w:rPr>
          <w:rFonts w:ascii="Times New Roman" w:eastAsia="Times New Roman" w:hAnsi="Times New Roman" w:cs="Times New Roman"/>
          <w:bCs/>
          <w:sz w:val="28"/>
          <w:szCs w:val="28"/>
          <w:lang w:eastAsia="ru-RU"/>
        </w:rPr>
        <w:t>Студент, изучивший курс дисциплины, должен знать:</w:t>
      </w:r>
      <w:r w:rsidRPr="006810E6">
        <w:rPr>
          <w:rFonts w:ascii="Times New Roman" w:eastAsia="Times New Roman" w:hAnsi="Times New Roman" w:cs="Times New Roman"/>
          <w:bCs/>
          <w:sz w:val="28"/>
          <w:szCs w:val="28"/>
          <w:lang w:eastAsia="ru-RU"/>
        </w:rPr>
        <w:br/>
        <w:t>современные методы налогового планирования, характеристику налоговой системы России, теоретические основы налогов и налогообложения. </w:t>
      </w:r>
      <w:r w:rsidRPr="006810E6">
        <w:rPr>
          <w:rFonts w:ascii="Times New Roman" w:eastAsia="Times New Roman" w:hAnsi="Times New Roman" w:cs="Times New Roman"/>
          <w:bCs/>
          <w:sz w:val="28"/>
          <w:szCs w:val="28"/>
          <w:lang w:eastAsia="ru-RU"/>
        </w:rPr>
        <w:br/>
        <w:t>Уметь:</w:t>
      </w:r>
      <w:r w:rsidRPr="006810E6">
        <w:rPr>
          <w:rFonts w:ascii="Times New Roman" w:eastAsia="Times New Roman" w:hAnsi="Times New Roman" w:cs="Times New Roman"/>
          <w:bCs/>
          <w:sz w:val="28"/>
          <w:szCs w:val="28"/>
          <w:lang w:eastAsia="ru-RU"/>
        </w:rPr>
        <w:br/>
        <w:t>- применять на практике полученные знания;</w:t>
      </w:r>
      <w:r w:rsidRPr="006810E6">
        <w:rPr>
          <w:rFonts w:ascii="Times New Roman" w:eastAsia="Times New Roman" w:hAnsi="Times New Roman" w:cs="Times New Roman"/>
          <w:bCs/>
          <w:sz w:val="28"/>
          <w:szCs w:val="28"/>
          <w:lang w:eastAsia="ru-RU"/>
        </w:rPr>
        <w:br/>
        <w:t>- систематизировать и обрабатывать информацию;</w:t>
      </w:r>
      <w:r w:rsidRPr="006810E6">
        <w:rPr>
          <w:rFonts w:ascii="Times New Roman" w:eastAsia="Times New Roman" w:hAnsi="Times New Roman" w:cs="Times New Roman"/>
          <w:bCs/>
          <w:sz w:val="28"/>
          <w:szCs w:val="28"/>
          <w:lang w:eastAsia="ru-RU"/>
        </w:rPr>
        <w:br/>
        <w:t>- правильно ориентироваться в сущности местного самоуправления.</w:t>
      </w:r>
      <w:r w:rsidRPr="006810E6">
        <w:rPr>
          <w:rFonts w:ascii="Times New Roman" w:eastAsia="Times New Roman" w:hAnsi="Times New Roman" w:cs="Times New Roman"/>
          <w:bCs/>
          <w:sz w:val="28"/>
          <w:szCs w:val="28"/>
          <w:lang w:eastAsia="ru-RU"/>
        </w:rPr>
        <w:br/>
        <w:t>Владетьнавыками:</w:t>
      </w:r>
      <w:r w:rsidRPr="006810E6">
        <w:rPr>
          <w:rFonts w:ascii="Times New Roman" w:eastAsia="Times New Roman" w:hAnsi="Times New Roman" w:cs="Times New Roman"/>
          <w:bCs/>
          <w:sz w:val="28"/>
          <w:szCs w:val="28"/>
          <w:lang w:eastAsia="ru-RU"/>
        </w:rPr>
        <w:br/>
      </w:r>
      <w:r w:rsidRPr="006810E6">
        <w:rPr>
          <w:rFonts w:ascii="Times New Roman" w:eastAsia="Times New Roman" w:hAnsi="Times New Roman" w:cs="Times New Roman"/>
          <w:bCs/>
          <w:sz w:val="28"/>
          <w:szCs w:val="28"/>
          <w:lang w:eastAsia="ru-RU"/>
        </w:rPr>
        <w:br/>
        <w:t>- анализа теоретических основ местного самоуправления</w:t>
      </w:r>
    </w:p>
    <w:p w:rsidR="006810E6" w:rsidRPr="006810E6" w:rsidRDefault="006810E6" w:rsidP="006810E6">
      <w:pPr>
        <w:widowControl w:val="0"/>
        <w:tabs>
          <w:tab w:val="left" w:pos="993"/>
          <w:tab w:val="left" w:pos="1321"/>
        </w:tabs>
        <w:kinsoku w:val="0"/>
        <w:overflowPunct w:val="0"/>
        <w:autoSpaceDE w:val="0"/>
        <w:autoSpaceDN w:val="0"/>
        <w:adjustRightInd w:val="0"/>
        <w:spacing w:after="0" w:line="228" w:lineRule="auto"/>
        <w:ind w:firstLine="709"/>
        <w:jc w:val="both"/>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spacing w:val="-1"/>
          <w:sz w:val="28"/>
          <w:szCs w:val="28"/>
          <w:lang w:eastAsia="ru-RU"/>
        </w:rPr>
        <w:t>-</w:t>
      </w:r>
      <w:r w:rsidRPr="006810E6">
        <w:rPr>
          <w:rFonts w:ascii="Times New Roman" w:eastAsia="Times New Roman" w:hAnsi="Times New Roman" w:cs="Times New Roman"/>
          <w:b/>
          <w:bCs/>
          <w:sz w:val="28"/>
          <w:szCs w:val="28"/>
          <w:lang w:eastAsia="ru-RU"/>
        </w:rPr>
        <w:t>об</w:t>
      </w:r>
      <w:r w:rsidRPr="006810E6">
        <w:rPr>
          <w:rFonts w:ascii="Times New Roman" w:eastAsia="Times New Roman" w:hAnsi="Times New Roman" w:cs="Times New Roman"/>
          <w:b/>
          <w:bCs/>
          <w:spacing w:val="-1"/>
          <w:sz w:val="28"/>
          <w:szCs w:val="28"/>
          <w:lang w:eastAsia="ru-RU"/>
        </w:rPr>
        <w:t>щ</w:t>
      </w:r>
      <w:r w:rsidRPr="006810E6">
        <w:rPr>
          <w:rFonts w:ascii="Times New Roman" w:eastAsia="Times New Roman" w:hAnsi="Times New Roman" w:cs="Times New Roman"/>
          <w:b/>
          <w:bCs/>
          <w:sz w:val="28"/>
          <w:szCs w:val="28"/>
          <w:lang w:eastAsia="ru-RU"/>
        </w:rPr>
        <w:t>ек</w:t>
      </w:r>
      <w:r w:rsidRPr="006810E6">
        <w:rPr>
          <w:rFonts w:ascii="Times New Roman" w:eastAsia="Times New Roman" w:hAnsi="Times New Roman" w:cs="Times New Roman"/>
          <w:b/>
          <w:bCs/>
          <w:spacing w:val="-2"/>
          <w:sz w:val="28"/>
          <w:szCs w:val="28"/>
          <w:lang w:eastAsia="ru-RU"/>
        </w:rPr>
        <w:t>у</w:t>
      </w:r>
      <w:r w:rsidRPr="006810E6">
        <w:rPr>
          <w:rFonts w:ascii="Times New Roman" w:eastAsia="Times New Roman" w:hAnsi="Times New Roman" w:cs="Times New Roman"/>
          <w:b/>
          <w:bCs/>
          <w:sz w:val="28"/>
          <w:szCs w:val="28"/>
          <w:lang w:eastAsia="ru-RU"/>
        </w:rPr>
        <w:t>льтурн</w:t>
      </w:r>
      <w:r w:rsidRPr="006810E6">
        <w:rPr>
          <w:rFonts w:ascii="Times New Roman" w:eastAsia="Times New Roman" w:hAnsi="Times New Roman" w:cs="Times New Roman"/>
          <w:b/>
          <w:bCs/>
          <w:spacing w:val="-1"/>
          <w:sz w:val="28"/>
          <w:szCs w:val="28"/>
          <w:lang w:eastAsia="ru-RU"/>
        </w:rPr>
        <w:t xml:space="preserve">ых </w:t>
      </w:r>
      <w:r w:rsidRPr="006810E6">
        <w:rPr>
          <w:rFonts w:ascii="Times New Roman" w:eastAsia="Times New Roman" w:hAnsi="Times New Roman" w:cs="Times New Roman"/>
          <w:b/>
          <w:bCs/>
          <w:sz w:val="28"/>
          <w:szCs w:val="28"/>
          <w:lang w:eastAsia="ru-RU"/>
        </w:rPr>
        <w:t xml:space="preserve"> </w:t>
      </w:r>
      <w:r w:rsidRPr="006810E6">
        <w:rPr>
          <w:rFonts w:ascii="Times New Roman" w:eastAsia="Times New Roman" w:hAnsi="Times New Roman" w:cs="Times New Roman"/>
          <w:b/>
          <w:bCs/>
          <w:spacing w:val="-2"/>
          <w:sz w:val="28"/>
          <w:szCs w:val="28"/>
          <w:lang w:eastAsia="ru-RU"/>
        </w:rPr>
        <w:t>к</w:t>
      </w:r>
      <w:r w:rsidRPr="006810E6">
        <w:rPr>
          <w:rFonts w:ascii="Times New Roman" w:eastAsia="Times New Roman" w:hAnsi="Times New Roman" w:cs="Times New Roman"/>
          <w:b/>
          <w:bCs/>
          <w:sz w:val="28"/>
          <w:szCs w:val="28"/>
          <w:lang w:eastAsia="ru-RU"/>
        </w:rPr>
        <w:t>о</w:t>
      </w:r>
      <w:r w:rsidRPr="006810E6">
        <w:rPr>
          <w:rFonts w:ascii="Times New Roman" w:eastAsia="Times New Roman" w:hAnsi="Times New Roman" w:cs="Times New Roman"/>
          <w:b/>
          <w:bCs/>
          <w:spacing w:val="-1"/>
          <w:sz w:val="28"/>
          <w:szCs w:val="28"/>
          <w:lang w:eastAsia="ru-RU"/>
        </w:rPr>
        <w:t>м</w:t>
      </w:r>
      <w:r w:rsidRPr="006810E6">
        <w:rPr>
          <w:rFonts w:ascii="Times New Roman" w:eastAsia="Times New Roman" w:hAnsi="Times New Roman" w:cs="Times New Roman"/>
          <w:b/>
          <w:bCs/>
          <w:sz w:val="28"/>
          <w:szCs w:val="28"/>
          <w:lang w:eastAsia="ru-RU"/>
        </w:rPr>
        <w:t>петенц</w:t>
      </w:r>
      <w:r w:rsidRPr="006810E6">
        <w:rPr>
          <w:rFonts w:ascii="Times New Roman" w:eastAsia="Times New Roman" w:hAnsi="Times New Roman" w:cs="Times New Roman"/>
          <w:b/>
          <w:bCs/>
          <w:spacing w:val="-2"/>
          <w:sz w:val="28"/>
          <w:szCs w:val="28"/>
          <w:lang w:eastAsia="ru-RU"/>
        </w:rPr>
        <w:t>и</w:t>
      </w:r>
      <w:r w:rsidRPr="006810E6">
        <w:rPr>
          <w:rFonts w:ascii="Times New Roman" w:eastAsia="Times New Roman" w:hAnsi="Times New Roman" w:cs="Times New Roman"/>
          <w:b/>
          <w:bCs/>
          <w:sz w:val="28"/>
          <w:szCs w:val="28"/>
          <w:lang w:eastAsia="ru-RU"/>
        </w:rPr>
        <w:t>й</w:t>
      </w:r>
      <w:r w:rsidRPr="006810E6">
        <w:rPr>
          <w:rFonts w:ascii="Times New Roman" w:eastAsia="Times New Roman" w:hAnsi="Times New Roman" w:cs="Times New Roman"/>
          <w:b/>
          <w:bCs/>
          <w:spacing w:val="-3"/>
          <w:sz w:val="28"/>
          <w:szCs w:val="28"/>
          <w:lang w:eastAsia="ru-RU"/>
        </w:rPr>
        <w:t xml:space="preserve"> </w:t>
      </w:r>
      <w:r w:rsidRPr="006810E6">
        <w:rPr>
          <w:rFonts w:ascii="Times New Roman" w:eastAsia="Times New Roman" w:hAnsi="Times New Roman" w:cs="Times New Roman"/>
          <w:b/>
          <w:bCs/>
          <w:sz w:val="28"/>
          <w:szCs w:val="28"/>
          <w:lang w:eastAsia="ru-RU"/>
        </w:rPr>
        <w:t>(</w:t>
      </w:r>
      <w:r w:rsidRPr="006810E6">
        <w:rPr>
          <w:rFonts w:ascii="Times New Roman" w:eastAsia="Times New Roman" w:hAnsi="Times New Roman" w:cs="Times New Roman"/>
          <w:b/>
          <w:bCs/>
          <w:spacing w:val="-2"/>
          <w:sz w:val="28"/>
          <w:szCs w:val="28"/>
          <w:lang w:eastAsia="ru-RU"/>
        </w:rPr>
        <w:t>О</w:t>
      </w:r>
      <w:r w:rsidRPr="006810E6">
        <w:rPr>
          <w:rFonts w:ascii="Times New Roman" w:eastAsia="Times New Roman" w:hAnsi="Times New Roman" w:cs="Times New Roman"/>
          <w:b/>
          <w:bCs/>
          <w:sz w:val="28"/>
          <w:szCs w:val="28"/>
          <w:lang w:eastAsia="ru-RU"/>
        </w:rPr>
        <w:t>К)</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ершенс</w:t>
      </w:r>
      <w:r w:rsidRPr="006810E6">
        <w:rPr>
          <w:rFonts w:ascii="Times New Roman" w:eastAsia="Times New Roman" w:hAnsi="Times New Roman" w:cs="Times New Roman"/>
          <w:spacing w:val="-2"/>
          <w:sz w:val="28"/>
          <w:szCs w:val="28"/>
          <w:lang w:eastAsia="ru-RU"/>
        </w:rPr>
        <w:t>т</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зв</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ой 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щеин</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еллек</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уальный</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щекуль</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урный</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уро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ень</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1</w:t>
      </w:r>
      <w:r w:rsidRPr="006810E6">
        <w:rPr>
          <w:rFonts w:ascii="Times New Roman" w:eastAsia="Times New Roman" w:hAnsi="Times New Roman" w:cs="Times New Roman"/>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23"/>
          <w:sz w:val="28"/>
          <w:szCs w:val="28"/>
          <w:lang w:eastAsia="ru-RU"/>
        </w:rPr>
        <w:t xml:space="preserve"> </w:t>
      </w:r>
      <w:r w:rsidRPr="006810E6">
        <w:rPr>
          <w:rFonts w:ascii="Times New Roman" w:eastAsia="Times New Roman" w:hAnsi="Times New Roman" w:cs="Times New Roman"/>
          <w:sz w:val="28"/>
          <w:szCs w:val="28"/>
          <w:lang w:eastAsia="ru-RU"/>
        </w:rPr>
        <w:t>исп</w:t>
      </w:r>
      <w:r w:rsidRPr="006810E6">
        <w:rPr>
          <w:rFonts w:ascii="Times New Roman" w:eastAsia="Times New Roman" w:hAnsi="Times New Roman" w:cs="Times New Roman"/>
          <w:spacing w:val="-3"/>
          <w:sz w:val="28"/>
          <w:szCs w:val="28"/>
          <w:lang w:eastAsia="ru-RU"/>
        </w:rPr>
        <w:t>о</w:t>
      </w:r>
      <w:r w:rsidRPr="006810E6">
        <w:rPr>
          <w:rFonts w:ascii="Times New Roman" w:eastAsia="Times New Roman" w:hAnsi="Times New Roman" w:cs="Times New Roman"/>
          <w:sz w:val="28"/>
          <w:szCs w:val="28"/>
          <w:lang w:eastAsia="ru-RU"/>
        </w:rPr>
        <w:t>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нание</w:t>
      </w:r>
      <w:r w:rsidRPr="006810E6">
        <w:rPr>
          <w:rFonts w:ascii="Times New Roman" w:eastAsia="Times New Roman" w:hAnsi="Times New Roman" w:cs="Times New Roman"/>
          <w:spacing w:val="19"/>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ременных</w:t>
      </w:r>
      <w:r w:rsidRPr="006810E6">
        <w:rPr>
          <w:rFonts w:ascii="Times New Roman" w:eastAsia="Times New Roman" w:hAnsi="Times New Roman" w:cs="Times New Roman"/>
          <w:spacing w:val="19"/>
          <w:sz w:val="28"/>
          <w:szCs w:val="28"/>
          <w:lang w:eastAsia="ru-RU"/>
        </w:rPr>
        <w:t xml:space="preserve"> </w:t>
      </w:r>
      <w:r w:rsidRPr="006810E6">
        <w:rPr>
          <w:rFonts w:ascii="Times New Roman" w:eastAsia="Times New Roman" w:hAnsi="Times New Roman" w:cs="Times New Roman"/>
          <w:sz w:val="28"/>
          <w:szCs w:val="28"/>
          <w:lang w:eastAsia="ru-RU"/>
        </w:rPr>
        <w:t>про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лем</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науки</w:t>
      </w:r>
      <w:r w:rsidRPr="006810E6">
        <w:rPr>
          <w:rFonts w:ascii="Times New Roman" w:eastAsia="Times New Roman" w:hAnsi="Times New Roman" w:cs="Times New Roman"/>
          <w:spacing w:val="19"/>
          <w:sz w:val="28"/>
          <w:szCs w:val="28"/>
          <w:lang w:eastAsia="ru-RU"/>
        </w:rPr>
        <w:t xml:space="preserve"> </w:t>
      </w:r>
      <w:r w:rsidRPr="006810E6">
        <w:rPr>
          <w:rFonts w:ascii="Times New Roman" w:eastAsia="Times New Roman" w:hAnsi="Times New Roman" w:cs="Times New Roman"/>
          <w:sz w:val="28"/>
          <w:szCs w:val="28"/>
          <w:lang w:eastAsia="ru-RU"/>
        </w:rPr>
        <w:t>и 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ания</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при</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z w:val="28"/>
          <w:szCs w:val="28"/>
          <w:lang w:eastAsia="ru-RU"/>
        </w:rPr>
        <w:t>решении</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ельных</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пр</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фессиональных</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pacing w:val="-2"/>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-2);</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56"/>
          <w:sz w:val="28"/>
          <w:szCs w:val="28"/>
          <w:lang w:eastAsia="ru-RU"/>
        </w:rPr>
        <w:t xml:space="preserve"> </w:t>
      </w:r>
      <w:r w:rsidRPr="006810E6">
        <w:rPr>
          <w:rFonts w:ascii="Times New Roman" w:eastAsia="Times New Roman" w:hAnsi="Times New Roman" w:cs="Times New Roman"/>
          <w:sz w:val="28"/>
          <w:szCs w:val="28"/>
          <w:lang w:eastAsia="ru-RU"/>
        </w:rPr>
        <w:t>формиро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55"/>
          <w:sz w:val="28"/>
          <w:szCs w:val="28"/>
          <w:lang w:eastAsia="ru-RU"/>
        </w:rPr>
        <w:t xml:space="preserve"> </w:t>
      </w:r>
      <w:r w:rsidRPr="006810E6">
        <w:rPr>
          <w:rFonts w:ascii="Times New Roman" w:eastAsia="Times New Roman" w:hAnsi="Times New Roman" w:cs="Times New Roman"/>
          <w:sz w:val="28"/>
          <w:szCs w:val="28"/>
          <w:lang w:eastAsia="ru-RU"/>
        </w:rPr>
        <w:t>ресурсно</w:t>
      </w:r>
      <w:r w:rsidRPr="006810E6">
        <w:rPr>
          <w:rFonts w:ascii="Times New Roman" w:eastAsia="Times New Roman" w:hAnsi="Times New Roman" w:cs="Times New Roman"/>
          <w:spacing w:val="-1"/>
          <w:sz w:val="28"/>
          <w:szCs w:val="28"/>
          <w:lang w:eastAsia="ru-RU"/>
        </w:rPr>
        <w:t>-</w:t>
      </w:r>
      <w:r w:rsidRPr="006810E6">
        <w:rPr>
          <w:rFonts w:ascii="Times New Roman" w:eastAsia="Times New Roman" w:hAnsi="Times New Roman" w:cs="Times New Roman"/>
          <w:sz w:val="28"/>
          <w:szCs w:val="28"/>
          <w:lang w:eastAsia="ru-RU"/>
        </w:rPr>
        <w:t>инфо</w:t>
      </w:r>
      <w:r w:rsidRPr="006810E6">
        <w:rPr>
          <w:rFonts w:ascii="Times New Roman" w:eastAsia="Times New Roman" w:hAnsi="Times New Roman" w:cs="Times New Roman"/>
          <w:spacing w:val="-2"/>
          <w:sz w:val="28"/>
          <w:szCs w:val="28"/>
          <w:lang w:eastAsia="ru-RU"/>
        </w:rPr>
        <w:t>р</w:t>
      </w:r>
      <w:r w:rsidRPr="006810E6">
        <w:rPr>
          <w:rFonts w:ascii="Times New Roman" w:eastAsia="Times New Roman" w:hAnsi="Times New Roman" w:cs="Times New Roman"/>
          <w:sz w:val="28"/>
          <w:szCs w:val="28"/>
          <w:lang w:eastAsia="ru-RU"/>
        </w:rPr>
        <w:t>мационные</w:t>
      </w:r>
      <w:r w:rsidRPr="006810E6">
        <w:rPr>
          <w:rFonts w:ascii="Times New Roman" w:eastAsia="Times New Roman" w:hAnsi="Times New Roman" w:cs="Times New Roman"/>
          <w:spacing w:val="55"/>
          <w:sz w:val="28"/>
          <w:szCs w:val="28"/>
          <w:lang w:eastAsia="ru-RU"/>
        </w:rPr>
        <w:t xml:space="preserve"> </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ы</w:t>
      </w:r>
      <w:r w:rsidRPr="006810E6">
        <w:rPr>
          <w:rFonts w:ascii="Times New Roman" w:eastAsia="Times New Roman" w:hAnsi="Times New Roman" w:cs="Times New Roman"/>
          <w:spacing w:val="57"/>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ля</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z w:val="28"/>
          <w:szCs w:val="28"/>
          <w:lang w:eastAsia="ru-RU"/>
        </w:rPr>
        <w:t>решения</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профессиональных</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-4);</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самос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ельно</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прио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ре</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п</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мощью и</w:t>
      </w:r>
      <w:r w:rsidRPr="006810E6">
        <w:rPr>
          <w:rFonts w:ascii="Times New Roman" w:eastAsia="Times New Roman" w:hAnsi="Times New Roman" w:cs="Times New Roman"/>
          <w:spacing w:val="-2"/>
          <w:sz w:val="28"/>
          <w:szCs w:val="28"/>
          <w:lang w:eastAsia="ru-RU"/>
        </w:rPr>
        <w:t>н</w:t>
      </w:r>
      <w:r w:rsidRPr="006810E6">
        <w:rPr>
          <w:rFonts w:ascii="Times New Roman" w:eastAsia="Times New Roman" w:hAnsi="Times New Roman" w:cs="Times New Roman"/>
          <w:sz w:val="28"/>
          <w:szCs w:val="28"/>
          <w:lang w:eastAsia="ru-RU"/>
        </w:rPr>
        <w:t>формационных</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ехноло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ий</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исп</w:t>
      </w:r>
      <w:r w:rsidRPr="006810E6">
        <w:rPr>
          <w:rFonts w:ascii="Times New Roman" w:eastAsia="Times New Roman" w:hAnsi="Times New Roman" w:cs="Times New Roman"/>
          <w:spacing w:val="-3"/>
          <w:sz w:val="28"/>
          <w:szCs w:val="28"/>
          <w:lang w:eastAsia="ru-RU"/>
        </w:rPr>
        <w:t>о</w:t>
      </w:r>
      <w:r w:rsidRPr="006810E6">
        <w:rPr>
          <w:rFonts w:ascii="Times New Roman" w:eastAsia="Times New Roman" w:hAnsi="Times New Roman" w:cs="Times New Roman"/>
          <w:sz w:val="28"/>
          <w:szCs w:val="28"/>
          <w:lang w:eastAsia="ru-RU"/>
        </w:rPr>
        <w:t>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прак</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еской</w:t>
      </w:r>
      <w:r w:rsidRPr="006810E6">
        <w:rPr>
          <w:rFonts w:ascii="Times New Roman" w:eastAsia="Times New Roman" w:hAnsi="Times New Roman" w:cs="Times New Roman"/>
          <w:spacing w:val="1"/>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 но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ые</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нания</w:t>
      </w:r>
      <w:r w:rsidRPr="006810E6">
        <w:rPr>
          <w:rFonts w:ascii="Times New Roman" w:eastAsia="Times New Roman" w:hAnsi="Times New Roman" w:cs="Times New Roman"/>
          <w:spacing w:val="13"/>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3"/>
          <w:sz w:val="28"/>
          <w:szCs w:val="28"/>
          <w:lang w:eastAsia="ru-RU"/>
        </w:rPr>
        <w:t xml:space="preserve"> </w:t>
      </w:r>
      <w:r w:rsidRPr="006810E6">
        <w:rPr>
          <w:rFonts w:ascii="Times New Roman" w:eastAsia="Times New Roman" w:hAnsi="Times New Roman" w:cs="Times New Roman"/>
          <w:spacing w:val="-2"/>
          <w:sz w:val="28"/>
          <w:szCs w:val="28"/>
          <w:lang w:eastAsia="ru-RU"/>
        </w:rPr>
        <w:t>у</w:t>
      </w:r>
      <w:r w:rsidRPr="006810E6">
        <w:rPr>
          <w:rFonts w:ascii="Times New Roman" w:eastAsia="Times New Roman" w:hAnsi="Times New Roman" w:cs="Times New Roman"/>
          <w:sz w:val="28"/>
          <w:szCs w:val="28"/>
          <w:lang w:eastAsia="ru-RU"/>
        </w:rPr>
        <w:t>мени</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м</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исле,</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13"/>
          <w:sz w:val="28"/>
          <w:szCs w:val="28"/>
          <w:lang w:eastAsia="ru-RU"/>
        </w:rPr>
        <w:t xml:space="preserve"> </w:t>
      </w:r>
      <w:r w:rsidRPr="006810E6">
        <w:rPr>
          <w:rFonts w:ascii="Times New Roman" w:eastAsia="Times New Roman" w:hAnsi="Times New Roman" w:cs="Times New Roman"/>
          <w:sz w:val="28"/>
          <w:szCs w:val="28"/>
          <w:lang w:eastAsia="ru-RU"/>
        </w:rPr>
        <w:t>но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ых</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лас</w:t>
      </w:r>
      <w:r w:rsidRPr="006810E6">
        <w:rPr>
          <w:rFonts w:ascii="Times New Roman" w:eastAsia="Times New Roman" w:hAnsi="Times New Roman" w:cs="Times New Roman"/>
          <w:spacing w:val="-1"/>
          <w:sz w:val="28"/>
          <w:szCs w:val="28"/>
          <w:lang w:eastAsia="ru-RU"/>
        </w:rPr>
        <w:t>тя</w:t>
      </w:r>
      <w:r w:rsidRPr="006810E6">
        <w:rPr>
          <w:rFonts w:ascii="Times New Roman" w:eastAsia="Times New Roman" w:hAnsi="Times New Roman" w:cs="Times New Roman"/>
          <w:sz w:val="28"/>
          <w:szCs w:val="28"/>
          <w:lang w:eastAsia="ru-RU"/>
        </w:rPr>
        <w:t>х</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наний, непосре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енно</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не</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spacing w:val="-1"/>
          <w:sz w:val="28"/>
          <w:szCs w:val="28"/>
          <w:lang w:eastAsia="ru-RU"/>
        </w:rPr>
        <w:t>вяз</w:t>
      </w:r>
      <w:r w:rsidRPr="006810E6">
        <w:rPr>
          <w:rFonts w:ascii="Times New Roman" w:eastAsia="Times New Roman" w:hAnsi="Times New Roman" w:cs="Times New Roman"/>
          <w:sz w:val="28"/>
          <w:szCs w:val="28"/>
          <w:lang w:eastAsia="ru-RU"/>
        </w:rPr>
        <w:t>анных</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сферой</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5</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tabs>
          <w:tab w:val="left" w:pos="993"/>
          <w:tab w:val="left" w:pos="1307"/>
        </w:tabs>
        <w:kinsoku w:val="0"/>
        <w:overflowPunct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w:t>
      </w:r>
      <w:r w:rsidRPr="006810E6">
        <w:rPr>
          <w:rFonts w:ascii="Times New Roman" w:eastAsia="Times New Roman" w:hAnsi="Times New Roman" w:cs="Times New Roman"/>
          <w:b/>
          <w:bCs/>
          <w:spacing w:val="-2"/>
          <w:sz w:val="28"/>
          <w:szCs w:val="28"/>
          <w:lang w:eastAsia="ru-RU"/>
        </w:rPr>
        <w:t>п</w:t>
      </w:r>
      <w:r w:rsidRPr="006810E6">
        <w:rPr>
          <w:rFonts w:ascii="Times New Roman" w:eastAsia="Times New Roman" w:hAnsi="Times New Roman" w:cs="Times New Roman"/>
          <w:b/>
          <w:bCs/>
          <w:sz w:val="28"/>
          <w:szCs w:val="28"/>
          <w:lang w:eastAsia="ru-RU"/>
        </w:rPr>
        <w:t>рофесс</w:t>
      </w:r>
      <w:r w:rsidRPr="006810E6">
        <w:rPr>
          <w:rFonts w:ascii="Times New Roman" w:eastAsia="Times New Roman" w:hAnsi="Times New Roman" w:cs="Times New Roman"/>
          <w:b/>
          <w:bCs/>
          <w:spacing w:val="-1"/>
          <w:sz w:val="28"/>
          <w:szCs w:val="28"/>
          <w:lang w:eastAsia="ru-RU"/>
        </w:rPr>
        <w:t>и</w:t>
      </w:r>
      <w:r w:rsidRPr="006810E6">
        <w:rPr>
          <w:rFonts w:ascii="Times New Roman" w:eastAsia="Times New Roman" w:hAnsi="Times New Roman" w:cs="Times New Roman"/>
          <w:b/>
          <w:bCs/>
          <w:sz w:val="28"/>
          <w:szCs w:val="28"/>
          <w:lang w:eastAsia="ru-RU"/>
        </w:rPr>
        <w:t>онал</w:t>
      </w:r>
      <w:r w:rsidRPr="006810E6">
        <w:rPr>
          <w:rFonts w:ascii="Times New Roman" w:eastAsia="Times New Roman" w:hAnsi="Times New Roman" w:cs="Times New Roman"/>
          <w:b/>
          <w:bCs/>
          <w:spacing w:val="-3"/>
          <w:sz w:val="28"/>
          <w:szCs w:val="28"/>
          <w:lang w:eastAsia="ru-RU"/>
        </w:rPr>
        <w:t>ь</w:t>
      </w:r>
      <w:r w:rsidRPr="006810E6">
        <w:rPr>
          <w:rFonts w:ascii="Times New Roman" w:eastAsia="Times New Roman" w:hAnsi="Times New Roman" w:cs="Times New Roman"/>
          <w:b/>
          <w:bCs/>
          <w:sz w:val="28"/>
          <w:szCs w:val="28"/>
          <w:lang w:eastAsia="ru-RU"/>
        </w:rPr>
        <w:t>н</w:t>
      </w:r>
      <w:r w:rsidRPr="006810E6">
        <w:rPr>
          <w:rFonts w:ascii="Times New Roman" w:eastAsia="Times New Roman" w:hAnsi="Times New Roman" w:cs="Times New Roman"/>
          <w:b/>
          <w:bCs/>
          <w:spacing w:val="-1"/>
          <w:sz w:val="28"/>
          <w:szCs w:val="28"/>
          <w:lang w:eastAsia="ru-RU"/>
        </w:rPr>
        <w:t>ых</w:t>
      </w:r>
      <w:r w:rsidRPr="006810E6">
        <w:rPr>
          <w:rFonts w:ascii="Times New Roman" w:eastAsia="Times New Roman" w:hAnsi="Times New Roman" w:cs="Times New Roman"/>
          <w:b/>
          <w:bCs/>
          <w:sz w:val="28"/>
          <w:szCs w:val="28"/>
          <w:lang w:eastAsia="ru-RU"/>
        </w:rPr>
        <w:t xml:space="preserve"> </w:t>
      </w:r>
      <w:r w:rsidRPr="006810E6">
        <w:rPr>
          <w:rFonts w:ascii="Times New Roman" w:eastAsia="Times New Roman" w:hAnsi="Times New Roman" w:cs="Times New Roman"/>
          <w:b/>
          <w:bCs/>
          <w:spacing w:val="-2"/>
          <w:sz w:val="28"/>
          <w:szCs w:val="28"/>
          <w:lang w:eastAsia="ru-RU"/>
        </w:rPr>
        <w:t>к</w:t>
      </w:r>
      <w:r w:rsidRPr="006810E6">
        <w:rPr>
          <w:rFonts w:ascii="Times New Roman" w:eastAsia="Times New Roman" w:hAnsi="Times New Roman" w:cs="Times New Roman"/>
          <w:b/>
          <w:bCs/>
          <w:sz w:val="28"/>
          <w:szCs w:val="28"/>
          <w:lang w:eastAsia="ru-RU"/>
        </w:rPr>
        <w:t>о</w:t>
      </w:r>
      <w:r w:rsidRPr="006810E6">
        <w:rPr>
          <w:rFonts w:ascii="Times New Roman" w:eastAsia="Times New Roman" w:hAnsi="Times New Roman" w:cs="Times New Roman"/>
          <w:b/>
          <w:bCs/>
          <w:spacing w:val="-1"/>
          <w:sz w:val="28"/>
          <w:szCs w:val="28"/>
          <w:lang w:eastAsia="ru-RU"/>
        </w:rPr>
        <w:t>м</w:t>
      </w:r>
      <w:r w:rsidRPr="006810E6">
        <w:rPr>
          <w:rFonts w:ascii="Times New Roman" w:eastAsia="Times New Roman" w:hAnsi="Times New Roman" w:cs="Times New Roman"/>
          <w:b/>
          <w:bCs/>
          <w:sz w:val="28"/>
          <w:szCs w:val="28"/>
          <w:lang w:eastAsia="ru-RU"/>
        </w:rPr>
        <w:t>петенц</w:t>
      </w:r>
      <w:r w:rsidRPr="006810E6">
        <w:rPr>
          <w:rFonts w:ascii="Times New Roman" w:eastAsia="Times New Roman" w:hAnsi="Times New Roman" w:cs="Times New Roman"/>
          <w:b/>
          <w:bCs/>
          <w:spacing w:val="-2"/>
          <w:sz w:val="28"/>
          <w:szCs w:val="28"/>
          <w:lang w:eastAsia="ru-RU"/>
        </w:rPr>
        <w:t>и</w:t>
      </w:r>
      <w:r w:rsidRPr="006810E6">
        <w:rPr>
          <w:rFonts w:ascii="Times New Roman" w:eastAsia="Times New Roman" w:hAnsi="Times New Roman" w:cs="Times New Roman"/>
          <w:b/>
          <w:bCs/>
          <w:sz w:val="28"/>
          <w:szCs w:val="28"/>
          <w:lang w:eastAsia="ru-RU"/>
        </w:rPr>
        <w:t>й</w:t>
      </w:r>
      <w:r w:rsidRPr="006810E6">
        <w:rPr>
          <w:rFonts w:ascii="Times New Roman" w:eastAsia="Times New Roman" w:hAnsi="Times New Roman" w:cs="Times New Roman"/>
          <w:b/>
          <w:bCs/>
          <w:spacing w:val="-3"/>
          <w:sz w:val="28"/>
          <w:szCs w:val="28"/>
          <w:lang w:eastAsia="ru-RU"/>
        </w:rPr>
        <w:t xml:space="preserve"> </w:t>
      </w:r>
      <w:r w:rsidRPr="006810E6">
        <w:rPr>
          <w:rFonts w:ascii="Times New Roman" w:eastAsia="Times New Roman" w:hAnsi="Times New Roman" w:cs="Times New Roman"/>
          <w:b/>
          <w:bCs/>
          <w:sz w:val="28"/>
          <w:szCs w:val="28"/>
          <w:lang w:eastAsia="ru-RU"/>
        </w:rPr>
        <w:t>(</w:t>
      </w:r>
      <w:r w:rsidRPr="006810E6">
        <w:rPr>
          <w:rFonts w:ascii="Times New Roman" w:eastAsia="Times New Roman" w:hAnsi="Times New Roman" w:cs="Times New Roman"/>
          <w:b/>
          <w:bCs/>
          <w:spacing w:val="-2"/>
          <w:sz w:val="28"/>
          <w:szCs w:val="28"/>
          <w:lang w:eastAsia="ru-RU"/>
        </w:rPr>
        <w:t>П</w:t>
      </w:r>
      <w:r w:rsidRPr="006810E6">
        <w:rPr>
          <w:rFonts w:ascii="Times New Roman" w:eastAsia="Times New Roman" w:hAnsi="Times New Roman" w:cs="Times New Roman"/>
          <w:b/>
          <w:bCs/>
          <w:sz w:val="28"/>
          <w:szCs w:val="28"/>
          <w:lang w:eastAsia="ru-RU"/>
        </w:rPr>
        <w:t>К</w:t>
      </w:r>
      <w:r w:rsidRPr="006810E6">
        <w:rPr>
          <w:rFonts w:ascii="Times New Roman" w:eastAsia="Times New Roman" w:hAnsi="Times New Roman" w:cs="Times New Roman"/>
          <w:b/>
          <w:bCs/>
          <w:spacing w:val="-2"/>
          <w:sz w:val="28"/>
          <w:szCs w:val="28"/>
          <w:lang w:eastAsia="ru-RU"/>
        </w:rPr>
        <w:t>)</w:t>
      </w:r>
      <w:r w:rsidRPr="006810E6">
        <w:rPr>
          <w:rFonts w:ascii="Times New Roman" w:eastAsia="Times New Roman" w:hAnsi="Times New Roman" w:cs="Times New Roman"/>
          <w:b/>
          <w:bCs/>
          <w:sz w:val="28"/>
          <w:szCs w:val="28"/>
          <w:lang w:eastAsia="ru-RU"/>
        </w:rPr>
        <w:t>:</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щепро</w:t>
      </w:r>
      <w:r w:rsidRPr="006810E6">
        <w:rPr>
          <w:rFonts w:ascii="Times New Roman" w:eastAsia="Times New Roman" w:hAnsi="Times New Roman" w:cs="Times New Roman"/>
          <w:i/>
          <w:iCs/>
          <w:spacing w:val="-2"/>
          <w:sz w:val="28"/>
          <w:szCs w:val="28"/>
          <w:lang w:eastAsia="ru-RU"/>
        </w:rPr>
        <w:t>ф</w:t>
      </w:r>
      <w:r w:rsidRPr="006810E6">
        <w:rPr>
          <w:rFonts w:ascii="Times New Roman" w:eastAsia="Times New Roman" w:hAnsi="Times New Roman" w:cs="Times New Roman"/>
          <w:i/>
          <w:iCs/>
          <w:sz w:val="28"/>
          <w:szCs w:val="28"/>
          <w:lang w:eastAsia="ru-RU"/>
        </w:rPr>
        <w:t>ессио</w:t>
      </w:r>
      <w:r w:rsidRPr="006810E6">
        <w:rPr>
          <w:rFonts w:ascii="Times New Roman" w:eastAsia="Times New Roman" w:hAnsi="Times New Roman" w:cs="Times New Roman"/>
          <w:i/>
          <w:iCs/>
          <w:spacing w:val="-2"/>
          <w:sz w:val="28"/>
          <w:szCs w:val="28"/>
          <w:lang w:eastAsia="ru-RU"/>
        </w:rPr>
        <w:t>н</w:t>
      </w:r>
      <w:r w:rsidRPr="006810E6">
        <w:rPr>
          <w:rFonts w:ascii="Times New Roman" w:eastAsia="Times New Roman" w:hAnsi="Times New Roman" w:cs="Times New Roman"/>
          <w:i/>
          <w:iCs/>
          <w:sz w:val="28"/>
          <w:szCs w:val="28"/>
          <w:lang w:eastAsia="ru-RU"/>
        </w:rPr>
        <w:t>ал</w:t>
      </w:r>
      <w:r w:rsidRPr="006810E6">
        <w:rPr>
          <w:rFonts w:ascii="Times New Roman" w:eastAsia="Times New Roman" w:hAnsi="Times New Roman" w:cs="Times New Roman"/>
          <w:i/>
          <w:iCs/>
          <w:spacing w:val="2"/>
          <w:sz w:val="28"/>
          <w:szCs w:val="28"/>
          <w:lang w:eastAsia="ru-RU"/>
        </w:rPr>
        <w:t>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ы</w:t>
      </w:r>
      <w:r w:rsidRPr="006810E6">
        <w:rPr>
          <w:rFonts w:ascii="Times New Roman" w:eastAsia="Times New Roman" w:hAnsi="Times New Roman" w:cs="Times New Roman"/>
          <w:i/>
          <w:iCs/>
          <w:spacing w:val="-1"/>
          <w:sz w:val="28"/>
          <w:szCs w:val="28"/>
          <w:lang w:eastAsia="ru-RU"/>
        </w:rPr>
        <w:t>м</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20"/>
          <w:sz w:val="28"/>
          <w:szCs w:val="28"/>
          <w:lang w:eastAsia="ru-RU"/>
        </w:rPr>
        <w:t xml:space="preserve"> </w:t>
      </w:r>
      <w:r w:rsidRPr="006810E6">
        <w:rPr>
          <w:rFonts w:ascii="Times New Roman" w:eastAsia="Times New Roman" w:hAnsi="Times New Roman" w:cs="Times New Roman"/>
          <w:i/>
          <w:iCs/>
          <w:sz w:val="28"/>
          <w:szCs w:val="28"/>
          <w:lang w:eastAsia="ru-RU"/>
        </w:rPr>
        <w:t>(</w:t>
      </w:r>
      <w:r w:rsidRPr="006810E6">
        <w:rPr>
          <w:rFonts w:ascii="Times New Roman" w:eastAsia="Times New Roman" w:hAnsi="Times New Roman" w:cs="Times New Roman"/>
          <w:i/>
          <w:iCs/>
          <w:spacing w:val="-1"/>
          <w:sz w:val="28"/>
          <w:szCs w:val="28"/>
          <w:lang w:eastAsia="ru-RU"/>
        </w:rPr>
        <w:t>ОП</w:t>
      </w:r>
      <w:r w:rsidRPr="006810E6">
        <w:rPr>
          <w:rFonts w:ascii="Times New Roman" w:eastAsia="Times New Roman" w:hAnsi="Times New Roman" w:cs="Times New Roman"/>
          <w:i/>
          <w:iCs/>
          <w:sz w:val="28"/>
          <w:szCs w:val="28"/>
          <w:lang w:eastAsia="ru-RU"/>
        </w:rPr>
        <w:t>К</w:t>
      </w:r>
      <w:r w:rsidRPr="006810E6">
        <w:rPr>
          <w:rFonts w:ascii="Times New Roman" w:eastAsia="Times New Roman" w:hAnsi="Times New Roman" w:cs="Times New Roman"/>
          <w:i/>
          <w:iCs/>
          <w:spacing w:val="-2"/>
          <w:sz w:val="28"/>
          <w:szCs w:val="28"/>
          <w:lang w:eastAsia="ru-RU"/>
        </w:rPr>
        <w:t>)</w:t>
      </w:r>
      <w:r w:rsidRPr="006810E6">
        <w:rPr>
          <w:rFonts w:ascii="Times New Roman" w:eastAsia="Times New Roman" w:hAnsi="Times New Roman" w:cs="Times New Roman"/>
          <w:i/>
          <w:iCs/>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27"/>
          <w:sz w:val="28"/>
          <w:szCs w:val="28"/>
          <w:lang w:eastAsia="ru-RU"/>
        </w:rPr>
        <w:t xml:space="preserve"> </w:t>
      </w:r>
      <w:r w:rsidRPr="006810E6">
        <w:rPr>
          <w:rFonts w:ascii="Times New Roman" w:eastAsia="Times New Roman" w:hAnsi="Times New Roman" w:cs="Times New Roman"/>
          <w:sz w:val="28"/>
          <w:szCs w:val="28"/>
          <w:lang w:eastAsia="ru-RU"/>
        </w:rPr>
        <w:t>осущес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л</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28"/>
          <w:sz w:val="28"/>
          <w:szCs w:val="28"/>
          <w:lang w:eastAsia="ru-RU"/>
        </w:rPr>
        <w:t xml:space="preserve"> </w:t>
      </w:r>
      <w:r w:rsidRPr="006810E6">
        <w:rPr>
          <w:rFonts w:ascii="Times New Roman" w:eastAsia="Times New Roman" w:hAnsi="Times New Roman" w:cs="Times New Roman"/>
          <w:sz w:val="28"/>
          <w:szCs w:val="28"/>
          <w:lang w:eastAsia="ru-RU"/>
        </w:rPr>
        <w:t>профессиональное</w:t>
      </w:r>
      <w:r w:rsidRPr="006810E6">
        <w:rPr>
          <w:rFonts w:ascii="Times New Roman" w:eastAsia="Times New Roman" w:hAnsi="Times New Roman" w:cs="Times New Roman"/>
          <w:spacing w:val="25"/>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6"/>
          <w:sz w:val="28"/>
          <w:szCs w:val="28"/>
          <w:lang w:eastAsia="ru-RU"/>
        </w:rPr>
        <w:t xml:space="preserve"> </w:t>
      </w:r>
      <w:r w:rsidRPr="006810E6">
        <w:rPr>
          <w:rFonts w:ascii="Times New Roman" w:eastAsia="Times New Roman" w:hAnsi="Times New Roman" w:cs="Times New Roman"/>
          <w:sz w:val="28"/>
          <w:szCs w:val="28"/>
          <w:lang w:eastAsia="ru-RU"/>
        </w:rPr>
        <w:t>ли</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ное самоо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ание,</w:t>
      </w:r>
      <w:r w:rsidRPr="006810E6">
        <w:rPr>
          <w:rFonts w:ascii="Times New Roman" w:eastAsia="Times New Roman" w:hAnsi="Times New Roman" w:cs="Times New Roman"/>
          <w:spacing w:val="17"/>
          <w:sz w:val="28"/>
          <w:szCs w:val="28"/>
          <w:lang w:eastAsia="ru-RU"/>
        </w:rPr>
        <w:t xml:space="preserve"> </w:t>
      </w:r>
      <w:r w:rsidRPr="006810E6">
        <w:rPr>
          <w:rFonts w:ascii="Times New Roman" w:eastAsia="Times New Roman" w:hAnsi="Times New Roman" w:cs="Times New Roman"/>
          <w:sz w:val="28"/>
          <w:szCs w:val="28"/>
          <w:lang w:eastAsia="ru-RU"/>
        </w:rPr>
        <w:t>проек</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альнейший</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ельный</w:t>
      </w:r>
      <w:r w:rsidRPr="006810E6">
        <w:rPr>
          <w:rFonts w:ascii="Times New Roman" w:eastAsia="Times New Roman" w:hAnsi="Times New Roman" w:cs="Times New Roman"/>
          <w:spacing w:val="18"/>
          <w:sz w:val="28"/>
          <w:szCs w:val="28"/>
          <w:lang w:eastAsia="ru-RU"/>
        </w:rPr>
        <w:t xml:space="preserve"> </w:t>
      </w:r>
      <w:r w:rsidRPr="006810E6">
        <w:rPr>
          <w:rFonts w:ascii="Times New Roman" w:eastAsia="Times New Roman" w:hAnsi="Times New Roman" w:cs="Times New Roman"/>
          <w:sz w:val="28"/>
          <w:szCs w:val="28"/>
          <w:lang w:eastAsia="ru-RU"/>
        </w:rPr>
        <w:t>ма</w:t>
      </w:r>
      <w:r w:rsidRPr="006810E6">
        <w:rPr>
          <w:rFonts w:ascii="Times New Roman" w:eastAsia="Times New Roman" w:hAnsi="Times New Roman" w:cs="Times New Roman"/>
          <w:spacing w:val="-3"/>
          <w:sz w:val="28"/>
          <w:szCs w:val="28"/>
          <w:lang w:eastAsia="ru-RU"/>
        </w:rPr>
        <w:t>р</w:t>
      </w:r>
      <w:r w:rsidRPr="006810E6">
        <w:rPr>
          <w:rFonts w:ascii="Times New Roman" w:eastAsia="Times New Roman" w:hAnsi="Times New Roman" w:cs="Times New Roman"/>
          <w:sz w:val="28"/>
          <w:szCs w:val="28"/>
          <w:lang w:eastAsia="ru-RU"/>
        </w:rPr>
        <w:t>шрут</w:t>
      </w:r>
      <w:r w:rsidRPr="006810E6">
        <w:rPr>
          <w:rFonts w:ascii="Times New Roman" w:eastAsia="Times New Roman" w:hAnsi="Times New Roman" w:cs="Times New Roman"/>
          <w:spacing w:val="18"/>
          <w:sz w:val="28"/>
          <w:szCs w:val="28"/>
          <w:lang w:eastAsia="ru-RU"/>
        </w:rPr>
        <w:t xml:space="preserve"> </w:t>
      </w:r>
      <w:r w:rsidRPr="006810E6">
        <w:rPr>
          <w:rFonts w:ascii="Times New Roman" w:eastAsia="Times New Roman" w:hAnsi="Times New Roman" w:cs="Times New Roman"/>
          <w:sz w:val="28"/>
          <w:szCs w:val="28"/>
          <w:lang w:eastAsia="ru-RU"/>
        </w:rPr>
        <w:t>и пр</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фессиональную</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карьеру</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ОПК</w:t>
      </w:r>
      <w:r w:rsidRPr="006810E6">
        <w:rPr>
          <w:rFonts w:ascii="Times New Roman" w:eastAsia="Times New Roman" w:hAnsi="Times New Roman" w:cs="Times New Roman"/>
          <w:sz w:val="28"/>
          <w:szCs w:val="28"/>
          <w:lang w:eastAsia="ru-RU"/>
        </w:rPr>
        <w:t>-2);</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7"/>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пе</w:t>
      </w:r>
      <w:r w:rsidRPr="006810E6">
        <w:rPr>
          <w:rFonts w:ascii="Times New Roman" w:eastAsia="Times New Roman" w:hAnsi="Times New Roman" w:cs="Times New Roman"/>
          <w:i/>
          <w:iCs/>
          <w:spacing w:val="-1"/>
          <w:sz w:val="28"/>
          <w:szCs w:val="28"/>
          <w:lang w:eastAsia="ru-RU"/>
        </w:rPr>
        <w:t>д</w:t>
      </w:r>
      <w:r w:rsidRPr="006810E6">
        <w:rPr>
          <w:rFonts w:ascii="Times New Roman" w:eastAsia="Times New Roman" w:hAnsi="Times New Roman" w:cs="Times New Roman"/>
          <w:i/>
          <w:iCs/>
          <w:spacing w:val="-2"/>
          <w:sz w:val="28"/>
          <w:szCs w:val="28"/>
          <w:lang w:eastAsia="ru-RU"/>
        </w:rPr>
        <w:t>а</w:t>
      </w:r>
      <w:r w:rsidRPr="006810E6">
        <w:rPr>
          <w:rFonts w:ascii="Times New Roman" w:eastAsia="Times New Roman" w:hAnsi="Times New Roman" w:cs="Times New Roman"/>
          <w:i/>
          <w:iCs/>
          <w:sz w:val="28"/>
          <w:szCs w:val="28"/>
          <w:lang w:eastAsia="ru-RU"/>
        </w:rPr>
        <w:t>гогичес</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lastRenderedPageBreak/>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48"/>
          <w:sz w:val="28"/>
          <w:szCs w:val="28"/>
          <w:lang w:eastAsia="ru-RU"/>
        </w:rPr>
        <w:t xml:space="preserve"> </w:t>
      </w:r>
      <w:r w:rsidRPr="006810E6">
        <w:rPr>
          <w:rFonts w:ascii="Times New Roman" w:eastAsia="Times New Roman" w:hAnsi="Times New Roman" w:cs="Times New Roman"/>
          <w:sz w:val="28"/>
          <w:szCs w:val="28"/>
          <w:lang w:eastAsia="ru-RU"/>
        </w:rPr>
        <w:t>фо</w:t>
      </w:r>
      <w:r w:rsidRPr="006810E6">
        <w:rPr>
          <w:rFonts w:ascii="Times New Roman" w:eastAsia="Times New Roman" w:hAnsi="Times New Roman" w:cs="Times New Roman"/>
          <w:spacing w:val="-2"/>
          <w:sz w:val="28"/>
          <w:szCs w:val="28"/>
          <w:lang w:eastAsia="ru-RU"/>
        </w:rPr>
        <w:t>р</w:t>
      </w:r>
      <w:r w:rsidRPr="006810E6">
        <w:rPr>
          <w:rFonts w:ascii="Times New Roman" w:eastAsia="Times New Roman" w:hAnsi="Times New Roman" w:cs="Times New Roman"/>
          <w:sz w:val="28"/>
          <w:szCs w:val="28"/>
          <w:lang w:eastAsia="ru-RU"/>
        </w:rPr>
        <w:t>миро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47"/>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ельную</w:t>
      </w:r>
      <w:r w:rsidRPr="006810E6">
        <w:rPr>
          <w:rFonts w:ascii="Times New Roman" w:eastAsia="Times New Roman" w:hAnsi="Times New Roman" w:cs="Times New Roman"/>
          <w:spacing w:val="48"/>
          <w:sz w:val="28"/>
          <w:szCs w:val="28"/>
          <w:lang w:eastAsia="ru-RU"/>
        </w:rPr>
        <w:t xml:space="preserve"> </w:t>
      </w:r>
      <w:r w:rsidRPr="006810E6">
        <w:rPr>
          <w:rFonts w:ascii="Times New Roman" w:eastAsia="Times New Roman" w:hAnsi="Times New Roman" w:cs="Times New Roman"/>
          <w:sz w:val="28"/>
          <w:szCs w:val="28"/>
          <w:lang w:eastAsia="ru-RU"/>
        </w:rPr>
        <w:t>сре</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у</w:t>
      </w:r>
      <w:r w:rsidRPr="006810E6">
        <w:rPr>
          <w:rFonts w:ascii="Times New Roman" w:eastAsia="Times New Roman" w:hAnsi="Times New Roman" w:cs="Times New Roman"/>
          <w:spacing w:val="47"/>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5"/>
          <w:sz w:val="28"/>
          <w:szCs w:val="28"/>
          <w:lang w:eastAsia="ru-RU"/>
        </w:rPr>
        <w:t xml:space="preserve"> </w:t>
      </w:r>
      <w:r w:rsidRPr="006810E6">
        <w:rPr>
          <w:rFonts w:ascii="Times New Roman" w:eastAsia="Times New Roman" w:hAnsi="Times New Roman" w:cs="Times New Roman"/>
          <w:sz w:val="28"/>
          <w:szCs w:val="28"/>
          <w:lang w:eastAsia="ru-RU"/>
        </w:rPr>
        <w:t>исполь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 с</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ои</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22"/>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z w:val="28"/>
          <w:szCs w:val="28"/>
          <w:lang w:eastAsia="ru-RU"/>
        </w:rPr>
        <w:t>реали</w:t>
      </w:r>
      <w:r w:rsidRPr="006810E6">
        <w:rPr>
          <w:rFonts w:ascii="Times New Roman" w:eastAsia="Times New Roman" w:hAnsi="Times New Roman" w:cs="Times New Roman"/>
          <w:spacing w:val="-2"/>
          <w:sz w:val="28"/>
          <w:szCs w:val="28"/>
          <w:lang w:eastAsia="ru-RU"/>
        </w:rPr>
        <w:t>з</w:t>
      </w:r>
      <w:r w:rsidRPr="006810E6">
        <w:rPr>
          <w:rFonts w:ascii="Times New Roman" w:eastAsia="Times New Roman" w:hAnsi="Times New Roman" w:cs="Times New Roman"/>
          <w:sz w:val="28"/>
          <w:szCs w:val="28"/>
          <w:lang w:eastAsia="ru-RU"/>
        </w:rPr>
        <w:t>ации</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21"/>
          <w:sz w:val="28"/>
          <w:szCs w:val="28"/>
          <w:lang w:eastAsia="ru-RU"/>
        </w:rPr>
        <w:t xml:space="preserve"> </w:t>
      </w:r>
      <w:r w:rsidRPr="006810E6">
        <w:rPr>
          <w:rFonts w:ascii="Times New Roman" w:eastAsia="Times New Roman" w:hAnsi="Times New Roman" w:cs="Times New Roman"/>
          <w:sz w:val="28"/>
          <w:szCs w:val="28"/>
          <w:lang w:eastAsia="ru-RU"/>
        </w:rPr>
        <w:t>инно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ационной</w:t>
      </w:r>
      <w:r w:rsidRPr="006810E6">
        <w:rPr>
          <w:rFonts w:ascii="Times New Roman" w:eastAsia="Times New Roman" w:hAnsi="Times New Roman" w:cs="Times New Roman"/>
          <w:spacing w:val="20"/>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ельной по</w:t>
      </w:r>
      <w:r w:rsidRPr="006810E6">
        <w:rPr>
          <w:rFonts w:ascii="Times New Roman" w:eastAsia="Times New Roman" w:hAnsi="Times New Roman" w:cs="Times New Roman"/>
          <w:spacing w:val="-2"/>
          <w:sz w:val="28"/>
          <w:szCs w:val="28"/>
          <w:lang w:eastAsia="ru-RU"/>
        </w:rPr>
        <w:t>л</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ики</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-3);</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11"/>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9"/>
          <w:sz w:val="28"/>
          <w:szCs w:val="28"/>
          <w:lang w:eastAsia="ru-RU"/>
        </w:rPr>
        <w:t xml:space="preserve"> </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ауч</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о-иссле</w:t>
      </w:r>
      <w:r w:rsidRPr="006810E6">
        <w:rPr>
          <w:rFonts w:ascii="Times New Roman" w:eastAsia="Times New Roman" w:hAnsi="Times New Roman" w:cs="Times New Roman"/>
          <w:i/>
          <w:iCs/>
          <w:spacing w:val="-1"/>
          <w:sz w:val="28"/>
          <w:szCs w:val="28"/>
          <w:lang w:eastAsia="ru-RU"/>
        </w:rPr>
        <w:t>д</w:t>
      </w:r>
      <w:r w:rsidRPr="006810E6">
        <w:rPr>
          <w:rFonts w:ascii="Times New Roman" w:eastAsia="Times New Roman" w:hAnsi="Times New Roman" w:cs="Times New Roman"/>
          <w:i/>
          <w:iCs/>
          <w:sz w:val="28"/>
          <w:szCs w:val="28"/>
          <w:lang w:eastAsia="ru-RU"/>
        </w:rPr>
        <w:t>ова</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ельс</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9"/>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анали</w:t>
      </w:r>
      <w:r w:rsidRPr="006810E6">
        <w:rPr>
          <w:rFonts w:ascii="Times New Roman" w:eastAsia="Times New Roman" w:hAnsi="Times New Roman" w:cs="Times New Roman"/>
          <w:spacing w:val="-2"/>
          <w:sz w:val="28"/>
          <w:szCs w:val="28"/>
          <w:lang w:eastAsia="ru-RU"/>
        </w:rPr>
        <w:t>з</w:t>
      </w:r>
      <w:r w:rsidRPr="006810E6">
        <w:rPr>
          <w:rFonts w:ascii="Times New Roman" w:eastAsia="Times New Roman" w:hAnsi="Times New Roman" w:cs="Times New Roman"/>
          <w:sz w:val="28"/>
          <w:szCs w:val="28"/>
          <w:lang w:eastAsia="ru-RU"/>
        </w:rPr>
        <w:t>иро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ре</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уль</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ы</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нау</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ных</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аний</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и пр</w:t>
      </w:r>
      <w:r w:rsidRPr="006810E6">
        <w:rPr>
          <w:rFonts w:ascii="Times New Roman" w:eastAsia="Times New Roman" w:hAnsi="Times New Roman" w:cs="Times New Roman"/>
          <w:spacing w:val="-2"/>
          <w:sz w:val="28"/>
          <w:szCs w:val="28"/>
          <w:lang w:eastAsia="ru-RU"/>
        </w:rPr>
        <w:t>и</w:t>
      </w:r>
      <w:r w:rsidRPr="006810E6">
        <w:rPr>
          <w:rFonts w:ascii="Times New Roman" w:eastAsia="Times New Roman" w:hAnsi="Times New Roman" w:cs="Times New Roman"/>
          <w:sz w:val="28"/>
          <w:szCs w:val="28"/>
          <w:lang w:eastAsia="ru-RU"/>
        </w:rPr>
        <w:t>мен</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43"/>
          <w:sz w:val="28"/>
          <w:szCs w:val="28"/>
          <w:lang w:eastAsia="ru-RU"/>
        </w:rPr>
        <w:t xml:space="preserve"> </w:t>
      </w:r>
      <w:r w:rsidRPr="006810E6">
        <w:rPr>
          <w:rFonts w:ascii="Times New Roman" w:eastAsia="Times New Roman" w:hAnsi="Times New Roman" w:cs="Times New Roman"/>
          <w:sz w:val="28"/>
          <w:szCs w:val="28"/>
          <w:lang w:eastAsia="ru-RU"/>
        </w:rPr>
        <w:t>их</w:t>
      </w:r>
      <w:r w:rsidRPr="006810E6">
        <w:rPr>
          <w:rFonts w:ascii="Times New Roman" w:eastAsia="Times New Roman" w:hAnsi="Times New Roman" w:cs="Times New Roman"/>
          <w:spacing w:val="44"/>
          <w:sz w:val="28"/>
          <w:szCs w:val="28"/>
          <w:lang w:eastAsia="ru-RU"/>
        </w:rPr>
        <w:t xml:space="preserve"> </w:t>
      </w:r>
      <w:r w:rsidRPr="006810E6">
        <w:rPr>
          <w:rFonts w:ascii="Times New Roman" w:eastAsia="Times New Roman" w:hAnsi="Times New Roman" w:cs="Times New Roman"/>
          <w:sz w:val="28"/>
          <w:szCs w:val="28"/>
          <w:lang w:eastAsia="ru-RU"/>
        </w:rPr>
        <w:t>п</w:t>
      </w:r>
      <w:r w:rsidRPr="006810E6">
        <w:rPr>
          <w:rFonts w:ascii="Times New Roman" w:eastAsia="Times New Roman" w:hAnsi="Times New Roman" w:cs="Times New Roman"/>
          <w:spacing w:val="-2"/>
          <w:sz w:val="28"/>
          <w:szCs w:val="28"/>
          <w:lang w:eastAsia="ru-RU"/>
        </w:rPr>
        <w:t>р</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3"/>
          <w:sz w:val="28"/>
          <w:szCs w:val="28"/>
          <w:lang w:eastAsia="ru-RU"/>
        </w:rPr>
        <w:t xml:space="preserve"> </w:t>
      </w:r>
      <w:r w:rsidRPr="006810E6">
        <w:rPr>
          <w:rFonts w:ascii="Times New Roman" w:eastAsia="Times New Roman" w:hAnsi="Times New Roman" w:cs="Times New Roman"/>
          <w:sz w:val="28"/>
          <w:szCs w:val="28"/>
          <w:lang w:eastAsia="ru-RU"/>
        </w:rPr>
        <w:t>решении</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конкре</w:t>
      </w:r>
      <w:r w:rsidRPr="006810E6">
        <w:rPr>
          <w:rFonts w:ascii="Times New Roman" w:eastAsia="Times New Roman" w:hAnsi="Times New Roman" w:cs="Times New Roman"/>
          <w:spacing w:val="-2"/>
          <w:sz w:val="28"/>
          <w:szCs w:val="28"/>
          <w:lang w:eastAsia="ru-RU"/>
        </w:rPr>
        <w:t>т</w:t>
      </w:r>
      <w:r w:rsidRPr="006810E6">
        <w:rPr>
          <w:rFonts w:ascii="Times New Roman" w:eastAsia="Times New Roman" w:hAnsi="Times New Roman" w:cs="Times New Roman"/>
          <w:sz w:val="28"/>
          <w:szCs w:val="28"/>
          <w:lang w:eastAsia="ru-RU"/>
        </w:rPr>
        <w:t>ных</w:t>
      </w:r>
      <w:r w:rsidRPr="006810E6">
        <w:rPr>
          <w:rFonts w:ascii="Times New Roman" w:eastAsia="Times New Roman" w:hAnsi="Times New Roman" w:cs="Times New Roman"/>
          <w:spacing w:val="44"/>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ельных</w:t>
      </w:r>
      <w:r w:rsidRPr="006810E6">
        <w:rPr>
          <w:rFonts w:ascii="Times New Roman" w:eastAsia="Times New Roman" w:hAnsi="Times New Roman" w:cs="Times New Roman"/>
          <w:spacing w:val="44"/>
          <w:sz w:val="28"/>
          <w:szCs w:val="28"/>
          <w:lang w:eastAsia="ru-RU"/>
        </w:rPr>
        <w:t xml:space="preserve"> </w:t>
      </w:r>
      <w:r w:rsidRPr="006810E6">
        <w:rPr>
          <w:rFonts w:ascii="Times New Roman" w:eastAsia="Times New Roman" w:hAnsi="Times New Roman" w:cs="Times New Roman"/>
          <w:sz w:val="28"/>
          <w:szCs w:val="28"/>
          <w:lang w:eastAsia="ru-RU"/>
        </w:rPr>
        <w:t>и 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ельских</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5</w:t>
      </w:r>
      <w:r w:rsidRPr="006810E6">
        <w:rPr>
          <w:rFonts w:ascii="Times New Roman" w:eastAsia="Times New Roman" w:hAnsi="Times New Roman" w:cs="Times New Roman"/>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исполь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ин</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уальные</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креа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ные</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спосо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 xml:space="preserve">и </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ля</w:t>
      </w:r>
      <w:r w:rsidRPr="006810E6">
        <w:rPr>
          <w:rFonts w:ascii="Times New Roman" w:eastAsia="Times New Roman" w:hAnsi="Times New Roman" w:cs="Times New Roman"/>
          <w:spacing w:val="-10"/>
          <w:sz w:val="28"/>
          <w:szCs w:val="28"/>
          <w:lang w:eastAsia="ru-RU"/>
        </w:rPr>
        <w:t xml:space="preserve"> </w:t>
      </w:r>
      <w:r w:rsidRPr="006810E6">
        <w:rPr>
          <w:rFonts w:ascii="Times New Roman" w:eastAsia="Times New Roman" w:hAnsi="Times New Roman" w:cs="Times New Roman"/>
          <w:sz w:val="28"/>
          <w:szCs w:val="28"/>
          <w:lang w:eastAsia="ru-RU"/>
        </w:rPr>
        <w:t>ори</w:t>
      </w: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инально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z w:val="28"/>
          <w:szCs w:val="28"/>
          <w:lang w:eastAsia="ru-RU"/>
        </w:rPr>
        <w:t>решения</w:t>
      </w:r>
      <w:r w:rsidRPr="006810E6">
        <w:rPr>
          <w:rFonts w:ascii="Times New Roman" w:eastAsia="Times New Roman" w:hAnsi="Times New Roman" w:cs="Times New Roman"/>
          <w:spacing w:val="-10"/>
          <w:sz w:val="28"/>
          <w:szCs w:val="28"/>
          <w:lang w:eastAsia="ru-RU"/>
        </w:rPr>
        <w:t xml:space="preserve"> </w:t>
      </w:r>
      <w:r w:rsidRPr="006810E6">
        <w:rPr>
          <w:rFonts w:ascii="Times New Roman" w:eastAsia="Times New Roman" w:hAnsi="Times New Roman" w:cs="Times New Roman"/>
          <w:sz w:val="28"/>
          <w:szCs w:val="28"/>
          <w:lang w:eastAsia="ru-RU"/>
        </w:rPr>
        <w:t>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ельских</w:t>
      </w:r>
      <w:r w:rsidRPr="006810E6">
        <w:rPr>
          <w:rFonts w:ascii="Times New Roman" w:eastAsia="Times New Roman" w:hAnsi="Times New Roman" w:cs="Times New Roman"/>
          <w:spacing w:val="-8"/>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ач</w:t>
      </w:r>
      <w:r w:rsidRPr="006810E6">
        <w:rPr>
          <w:rFonts w:ascii="Times New Roman" w:eastAsia="Times New Roman" w:hAnsi="Times New Roman" w:cs="Times New Roman"/>
          <w:spacing w:val="-9"/>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6</w:t>
      </w:r>
      <w:r w:rsidRPr="006810E6">
        <w:rPr>
          <w:rFonts w:ascii="Times New Roman" w:eastAsia="Times New Roman" w:hAnsi="Times New Roman" w:cs="Times New Roman"/>
          <w:sz w:val="28"/>
          <w:szCs w:val="28"/>
          <w:lang w:eastAsia="ru-RU"/>
        </w:rPr>
        <w:t>);</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самос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ельно</w:t>
      </w:r>
      <w:r w:rsidRPr="006810E6">
        <w:rPr>
          <w:rFonts w:ascii="Times New Roman" w:eastAsia="Times New Roman" w:hAnsi="Times New Roman" w:cs="Times New Roman"/>
          <w:spacing w:val="40"/>
          <w:sz w:val="28"/>
          <w:szCs w:val="28"/>
          <w:lang w:eastAsia="ru-RU"/>
        </w:rPr>
        <w:t xml:space="preserve"> </w:t>
      </w:r>
      <w:r w:rsidRPr="006810E6">
        <w:rPr>
          <w:rFonts w:ascii="Times New Roman" w:eastAsia="Times New Roman" w:hAnsi="Times New Roman" w:cs="Times New Roman"/>
          <w:sz w:val="28"/>
          <w:szCs w:val="28"/>
          <w:lang w:eastAsia="ru-RU"/>
        </w:rPr>
        <w:t>осущес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л</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нау</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ное</w:t>
      </w:r>
      <w:r w:rsidRPr="006810E6">
        <w:rPr>
          <w:rFonts w:ascii="Times New Roman" w:eastAsia="Times New Roman" w:hAnsi="Times New Roman" w:cs="Times New Roman"/>
          <w:spacing w:val="42"/>
          <w:sz w:val="28"/>
          <w:szCs w:val="28"/>
          <w:lang w:eastAsia="ru-RU"/>
        </w:rPr>
        <w:t xml:space="preserve"> </w:t>
      </w:r>
      <w:r w:rsidRPr="006810E6">
        <w:rPr>
          <w:rFonts w:ascii="Times New Roman" w:eastAsia="Times New Roman" w:hAnsi="Times New Roman" w:cs="Times New Roman"/>
          <w:sz w:val="28"/>
          <w:szCs w:val="28"/>
          <w:lang w:eastAsia="ru-RU"/>
        </w:rPr>
        <w:t>иссле</w:t>
      </w:r>
      <w:r w:rsidRPr="006810E6">
        <w:rPr>
          <w:rFonts w:ascii="Times New Roman" w:eastAsia="Times New Roman" w:hAnsi="Times New Roman" w:cs="Times New Roman"/>
          <w:spacing w:val="-2"/>
          <w:sz w:val="28"/>
          <w:szCs w:val="28"/>
          <w:lang w:eastAsia="ru-RU"/>
        </w:rPr>
        <w:t>д</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ание</w:t>
      </w:r>
      <w:r w:rsidRPr="006810E6">
        <w:rPr>
          <w:rFonts w:ascii="Times New Roman" w:eastAsia="Times New Roman" w:hAnsi="Times New Roman" w:cs="Times New Roman"/>
          <w:spacing w:val="40"/>
          <w:sz w:val="28"/>
          <w:szCs w:val="28"/>
          <w:lang w:eastAsia="ru-RU"/>
        </w:rPr>
        <w:t xml:space="preserve"> </w:t>
      </w:r>
      <w:r w:rsidRPr="006810E6">
        <w:rPr>
          <w:rFonts w:ascii="Times New Roman" w:eastAsia="Times New Roman" w:hAnsi="Times New Roman" w:cs="Times New Roman"/>
          <w:sz w:val="28"/>
          <w:szCs w:val="28"/>
          <w:lang w:eastAsia="ru-RU"/>
        </w:rPr>
        <w:t>с</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z w:val="28"/>
          <w:szCs w:val="28"/>
          <w:lang w:eastAsia="ru-RU"/>
        </w:rPr>
        <w:t>испо</w:t>
      </w:r>
      <w:r w:rsidRPr="006810E6">
        <w:rPr>
          <w:rFonts w:ascii="Times New Roman" w:eastAsia="Times New Roman" w:hAnsi="Times New Roman" w:cs="Times New Roman"/>
          <w:spacing w:val="-2"/>
          <w:sz w:val="28"/>
          <w:szCs w:val="28"/>
          <w:lang w:eastAsia="ru-RU"/>
        </w:rPr>
        <w:t>л</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анием</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со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ременных</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pacing w:val="-2"/>
          <w:sz w:val="28"/>
          <w:szCs w:val="28"/>
          <w:lang w:eastAsia="ru-RU"/>
        </w:rPr>
        <w:t>м</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ов</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науки</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2"/>
          <w:sz w:val="28"/>
          <w:szCs w:val="28"/>
          <w:lang w:eastAsia="ru-RU"/>
        </w:rPr>
        <w:t>7</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 xml:space="preserve"> </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7"/>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5"/>
          <w:sz w:val="28"/>
          <w:szCs w:val="28"/>
          <w:lang w:eastAsia="ru-RU"/>
        </w:rPr>
        <w:t xml:space="preserve"> </w:t>
      </w:r>
      <w:r w:rsidRPr="006810E6">
        <w:rPr>
          <w:rFonts w:ascii="Times New Roman" w:eastAsia="Times New Roman" w:hAnsi="Times New Roman" w:cs="Times New Roman"/>
          <w:i/>
          <w:iCs/>
          <w:sz w:val="28"/>
          <w:szCs w:val="28"/>
          <w:lang w:eastAsia="ru-RU"/>
        </w:rPr>
        <w:t>прое</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pacing w:val="-1"/>
          <w:sz w:val="28"/>
          <w:szCs w:val="28"/>
          <w:lang w:eastAsia="ru-RU"/>
        </w:rPr>
        <w:t>тн</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z w:val="28"/>
          <w:szCs w:val="28"/>
          <w:lang w:eastAsia="ru-RU"/>
        </w:rPr>
        <w:t>исп</w:t>
      </w:r>
      <w:r w:rsidRPr="006810E6">
        <w:rPr>
          <w:rFonts w:ascii="Times New Roman" w:eastAsia="Times New Roman" w:hAnsi="Times New Roman" w:cs="Times New Roman"/>
          <w:spacing w:val="-3"/>
          <w:sz w:val="28"/>
          <w:szCs w:val="28"/>
          <w:lang w:eastAsia="ru-RU"/>
        </w:rPr>
        <w:t>о</w:t>
      </w:r>
      <w:r w:rsidRPr="006810E6">
        <w:rPr>
          <w:rFonts w:ascii="Times New Roman" w:eastAsia="Times New Roman" w:hAnsi="Times New Roman" w:cs="Times New Roman"/>
          <w:sz w:val="28"/>
          <w:szCs w:val="28"/>
          <w:lang w:eastAsia="ru-RU"/>
        </w:rPr>
        <w:t>ль</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w:t>
      </w:r>
      <w:r w:rsidRPr="006810E6">
        <w:rPr>
          <w:rFonts w:ascii="Times New Roman" w:eastAsia="Times New Roman" w:hAnsi="Times New Roman" w:cs="Times New Roman"/>
          <w:spacing w:val="16"/>
          <w:sz w:val="28"/>
          <w:szCs w:val="28"/>
          <w:lang w:eastAsia="ru-RU"/>
        </w:rPr>
        <w:t xml:space="preserve"> </w:t>
      </w:r>
      <w:r w:rsidRPr="006810E6">
        <w:rPr>
          <w:rFonts w:ascii="Times New Roman" w:eastAsia="Times New Roman" w:hAnsi="Times New Roman" w:cs="Times New Roman"/>
          <w:sz w:val="28"/>
          <w:szCs w:val="28"/>
          <w:lang w:eastAsia="ru-RU"/>
        </w:rPr>
        <w:t>ин</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уальные</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4"/>
          <w:sz w:val="28"/>
          <w:szCs w:val="28"/>
          <w:lang w:eastAsia="ru-RU"/>
        </w:rPr>
        <w:t xml:space="preserve"> </w:t>
      </w: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руппо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ые</w:t>
      </w:r>
      <w:r w:rsidRPr="006810E6">
        <w:rPr>
          <w:rFonts w:ascii="Times New Roman" w:eastAsia="Times New Roman" w:hAnsi="Times New Roman" w:cs="Times New Roman"/>
          <w:spacing w:val="15"/>
          <w:sz w:val="28"/>
          <w:szCs w:val="28"/>
          <w:lang w:eastAsia="ru-RU"/>
        </w:rPr>
        <w:t xml:space="preserve"> </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ехноло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ии прин</w:t>
      </w:r>
      <w:r w:rsidRPr="006810E6">
        <w:rPr>
          <w:rFonts w:ascii="Times New Roman" w:eastAsia="Times New Roman" w:hAnsi="Times New Roman" w:cs="Times New Roman"/>
          <w:spacing w:val="-1"/>
          <w:sz w:val="28"/>
          <w:szCs w:val="28"/>
          <w:lang w:eastAsia="ru-RU"/>
        </w:rPr>
        <w:t>ят</w:t>
      </w:r>
      <w:r w:rsidRPr="006810E6">
        <w:rPr>
          <w:rFonts w:ascii="Times New Roman" w:eastAsia="Times New Roman" w:hAnsi="Times New Roman" w:cs="Times New Roman"/>
          <w:sz w:val="28"/>
          <w:szCs w:val="28"/>
          <w:lang w:eastAsia="ru-RU"/>
        </w:rPr>
        <w:t>ия</w:t>
      </w:r>
      <w:r w:rsidRPr="006810E6">
        <w:rPr>
          <w:rFonts w:ascii="Times New Roman" w:eastAsia="Times New Roman" w:hAnsi="Times New Roman" w:cs="Times New Roman"/>
          <w:spacing w:val="10"/>
          <w:sz w:val="28"/>
          <w:szCs w:val="28"/>
          <w:lang w:eastAsia="ru-RU"/>
        </w:rPr>
        <w:t xml:space="preserve"> </w:t>
      </w:r>
      <w:r w:rsidRPr="006810E6">
        <w:rPr>
          <w:rFonts w:ascii="Times New Roman" w:eastAsia="Times New Roman" w:hAnsi="Times New Roman" w:cs="Times New Roman"/>
          <w:sz w:val="28"/>
          <w:szCs w:val="28"/>
          <w:lang w:eastAsia="ru-RU"/>
        </w:rPr>
        <w:t>решений</w:t>
      </w:r>
      <w:r w:rsidRPr="006810E6">
        <w:rPr>
          <w:rFonts w:ascii="Times New Roman" w:eastAsia="Times New Roman" w:hAnsi="Times New Roman" w:cs="Times New Roman"/>
          <w:spacing w:val="9"/>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упра</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лении</w:t>
      </w:r>
      <w:r w:rsidRPr="006810E6">
        <w:rPr>
          <w:rFonts w:ascii="Times New Roman" w:eastAsia="Times New Roman" w:hAnsi="Times New Roman" w:cs="Times New Roman"/>
          <w:spacing w:val="9"/>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ра</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ельным</w:t>
      </w:r>
      <w:r w:rsidRPr="006810E6">
        <w:rPr>
          <w:rFonts w:ascii="Times New Roman" w:eastAsia="Times New Roman" w:hAnsi="Times New Roman" w:cs="Times New Roman"/>
          <w:spacing w:val="11"/>
          <w:sz w:val="28"/>
          <w:szCs w:val="28"/>
          <w:lang w:eastAsia="ru-RU"/>
        </w:rPr>
        <w:t xml:space="preserve"> </w:t>
      </w:r>
      <w:r w:rsidRPr="006810E6">
        <w:rPr>
          <w:rFonts w:ascii="Times New Roman" w:eastAsia="Times New Roman" w:hAnsi="Times New Roman" w:cs="Times New Roman"/>
          <w:sz w:val="28"/>
          <w:szCs w:val="28"/>
          <w:lang w:eastAsia="ru-RU"/>
        </w:rPr>
        <w:t>у</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реж</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ением,</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опира</w:t>
      </w:r>
      <w:r w:rsidRPr="006810E6">
        <w:rPr>
          <w:rFonts w:ascii="Times New Roman" w:eastAsia="Times New Roman" w:hAnsi="Times New Roman" w:cs="Times New Roman"/>
          <w:spacing w:val="-2"/>
          <w:sz w:val="28"/>
          <w:szCs w:val="28"/>
          <w:lang w:eastAsia="ru-RU"/>
        </w:rPr>
        <w:t>я</w:t>
      </w:r>
      <w:r w:rsidRPr="006810E6">
        <w:rPr>
          <w:rFonts w:ascii="Times New Roman" w:eastAsia="Times New Roman" w:hAnsi="Times New Roman" w:cs="Times New Roman"/>
          <w:sz w:val="28"/>
          <w:szCs w:val="28"/>
          <w:lang w:eastAsia="ru-RU"/>
        </w:rPr>
        <w:t>сь</w:t>
      </w:r>
      <w:r w:rsidRPr="006810E6">
        <w:rPr>
          <w:rFonts w:ascii="Times New Roman" w:eastAsia="Times New Roman" w:hAnsi="Times New Roman" w:cs="Times New Roman"/>
          <w:w w:val="99"/>
          <w:sz w:val="28"/>
          <w:szCs w:val="28"/>
          <w:lang w:eastAsia="ru-RU"/>
        </w:rPr>
        <w:t xml:space="preserve"> </w:t>
      </w:r>
      <w:r w:rsidRPr="006810E6">
        <w:rPr>
          <w:rFonts w:ascii="Times New Roman" w:eastAsia="Times New Roman" w:hAnsi="Times New Roman" w:cs="Times New Roman"/>
          <w:sz w:val="28"/>
          <w:szCs w:val="28"/>
          <w:lang w:eastAsia="ru-RU"/>
        </w:rPr>
        <w:t>на</w:t>
      </w:r>
      <w:r w:rsidRPr="006810E6">
        <w:rPr>
          <w:rFonts w:ascii="Times New Roman" w:eastAsia="Times New Roman" w:hAnsi="Times New Roman" w:cs="Times New Roman"/>
          <w:spacing w:val="-5"/>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енный</w:t>
      </w:r>
      <w:r w:rsidRPr="006810E6">
        <w:rPr>
          <w:rFonts w:ascii="Times New Roman" w:eastAsia="Times New Roman" w:hAnsi="Times New Roman" w:cs="Times New Roman"/>
          <w:spacing w:val="-3"/>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ару</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ежный</w:t>
      </w:r>
      <w:r w:rsidRPr="006810E6">
        <w:rPr>
          <w:rFonts w:ascii="Times New Roman" w:eastAsia="Times New Roman" w:hAnsi="Times New Roman" w:cs="Times New Roman"/>
          <w:spacing w:val="-3"/>
          <w:sz w:val="28"/>
          <w:szCs w:val="28"/>
          <w:lang w:eastAsia="ru-RU"/>
        </w:rPr>
        <w:t xml:space="preserve"> </w:t>
      </w:r>
      <w:r w:rsidRPr="006810E6">
        <w:rPr>
          <w:rFonts w:ascii="Times New Roman" w:eastAsia="Times New Roman" w:hAnsi="Times New Roman" w:cs="Times New Roman"/>
          <w:sz w:val="28"/>
          <w:szCs w:val="28"/>
          <w:lang w:eastAsia="ru-RU"/>
        </w:rPr>
        <w:t>опыт</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-1</w:t>
      </w:r>
      <w:r w:rsidRPr="006810E6">
        <w:rPr>
          <w:rFonts w:ascii="Times New Roman" w:eastAsia="Times New Roman" w:hAnsi="Times New Roman" w:cs="Times New Roman"/>
          <w:spacing w:val="-2"/>
          <w:sz w:val="28"/>
          <w:szCs w:val="28"/>
          <w:lang w:eastAsia="ru-RU"/>
        </w:rPr>
        <w:t>3</w:t>
      </w:r>
      <w:r w:rsidRPr="006810E6">
        <w:rPr>
          <w:rFonts w:ascii="Times New Roman" w:eastAsia="Times New Roman" w:hAnsi="Times New Roman" w:cs="Times New Roman"/>
          <w:sz w:val="28"/>
          <w:szCs w:val="28"/>
          <w:lang w:eastAsia="ru-RU"/>
        </w:rPr>
        <w:t>);</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i/>
          <w:iCs/>
          <w:sz w:val="28"/>
          <w:szCs w:val="28"/>
          <w:lang w:eastAsia="ru-RU"/>
        </w:rPr>
        <w:t>в</w:t>
      </w:r>
      <w:r w:rsidRPr="006810E6">
        <w:rPr>
          <w:rFonts w:ascii="Times New Roman" w:eastAsia="Times New Roman" w:hAnsi="Times New Roman" w:cs="Times New Roman"/>
          <w:i/>
          <w:iCs/>
          <w:spacing w:val="-7"/>
          <w:sz w:val="28"/>
          <w:szCs w:val="28"/>
          <w:lang w:eastAsia="ru-RU"/>
        </w:rPr>
        <w:t xml:space="preserve"> </w:t>
      </w:r>
      <w:r w:rsidRPr="006810E6">
        <w:rPr>
          <w:rFonts w:ascii="Times New Roman" w:eastAsia="Times New Roman" w:hAnsi="Times New Roman" w:cs="Times New Roman"/>
          <w:i/>
          <w:iCs/>
          <w:sz w:val="28"/>
          <w:szCs w:val="28"/>
          <w:lang w:eastAsia="ru-RU"/>
        </w:rPr>
        <w:t>о</w:t>
      </w:r>
      <w:r w:rsidRPr="006810E6">
        <w:rPr>
          <w:rFonts w:ascii="Times New Roman" w:eastAsia="Times New Roman" w:hAnsi="Times New Roman" w:cs="Times New Roman"/>
          <w:i/>
          <w:iCs/>
          <w:spacing w:val="-1"/>
          <w:sz w:val="28"/>
          <w:szCs w:val="28"/>
          <w:lang w:eastAsia="ru-RU"/>
        </w:rPr>
        <w:t>б</w:t>
      </w:r>
      <w:r w:rsidRPr="006810E6">
        <w:rPr>
          <w:rFonts w:ascii="Times New Roman" w:eastAsia="Times New Roman" w:hAnsi="Times New Roman" w:cs="Times New Roman"/>
          <w:i/>
          <w:iCs/>
          <w:sz w:val="28"/>
          <w:szCs w:val="28"/>
          <w:lang w:eastAsia="ru-RU"/>
        </w:rPr>
        <w:t>лас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r w:rsidRPr="006810E6">
        <w:rPr>
          <w:rFonts w:ascii="Times New Roman" w:eastAsia="Times New Roman" w:hAnsi="Times New Roman" w:cs="Times New Roman"/>
          <w:i/>
          <w:iCs/>
          <w:spacing w:val="-5"/>
          <w:sz w:val="28"/>
          <w:szCs w:val="28"/>
          <w:lang w:eastAsia="ru-RU"/>
        </w:rPr>
        <w:t xml:space="preserve"> </w:t>
      </w:r>
      <w:r w:rsidRPr="006810E6">
        <w:rPr>
          <w:rFonts w:ascii="Times New Roman" w:eastAsia="Times New Roman" w:hAnsi="Times New Roman" w:cs="Times New Roman"/>
          <w:i/>
          <w:iCs/>
          <w:spacing w:val="-1"/>
          <w:sz w:val="28"/>
          <w:szCs w:val="28"/>
          <w:lang w:eastAsia="ru-RU"/>
        </w:rPr>
        <w:t>м</w:t>
      </w:r>
      <w:r w:rsidRPr="006810E6">
        <w:rPr>
          <w:rFonts w:ascii="Times New Roman" w:eastAsia="Times New Roman" w:hAnsi="Times New Roman" w:cs="Times New Roman"/>
          <w:i/>
          <w:iCs/>
          <w:sz w:val="28"/>
          <w:szCs w:val="28"/>
          <w:lang w:eastAsia="ru-RU"/>
        </w:rPr>
        <w:t>е</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одичес</w:t>
      </w:r>
      <w:r w:rsidRPr="006810E6">
        <w:rPr>
          <w:rFonts w:ascii="Times New Roman" w:eastAsia="Times New Roman" w:hAnsi="Times New Roman" w:cs="Times New Roman"/>
          <w:i/>
          <w:iCs/>
          <w:spacing w:val="-2"/>
          <w:sz w:val="28"/>
          <w:szCs w:val="28"/>
          <w:lang w:eastAsia="ru-RU"/>
        </w:rPr>
        <w:t>к</w:t>
      </w:r>
      <w:r w:rsidRPr="006810E6">
        <w:rPr>
          <w:rFonts w:ascii="Times New Roman" w:eastAsia="Times New Roman" w:hAnsi="Times New Roman" w:cs="Times New Roman"/>
          <w:i/>
          <w:iCs/>
          <w:sz w:val="28"/>
          <w:szCs w:val="28"/>
          <w:lang w:eastAsia="ru-RU"/>
        </w:rPr>
        <w:t>ой</w:t>
      </w:r>
      <w:r w:rsidRPr="006810E6">
        <w:rPr>
          <w:rFonts w:ascii="Times New Roman" w:eastAsia="Times New Roman" w:hAnsi="Times New Roman" w:cs="Times New Roman"/>
          <w:i/>
          <w:iCs/>
          <w:spacing w:val="-6"/>
          <w:sz w:val="28"/>
          <w:szCs w:val="28"/>
          <w:lang w:eastAsia="ru-RU"/>
        </w:rPr>
        <w:t xml:space="preserve"> </w:t>
      </w:r>
      <w:r w:rsidRPr="006810E6">
        <w:rPr>
          <w:rFonts w:ascii="Times New Roman" w:eastAsia="Times New Roman" w:hAnsi="Times New Roman" w:cs="Times New Roman"/>
          <w:i/>
          <w:iCs/>
          <w:sz w:val="28"/>
          <w:szCs w:val="28"/>
          <w:lang w:eastAsia="ru-RU"/>
        </w:rPr>
        <w:t>дея</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ель</w:t>
      </w:r>
      <w:r w:rsidRPr="006810E6">
        <w:rPr>
          <w:rFonts w:ascii="Times New Roman" w:eastAsia="Times New Roman" w:hAnsi="Times New Roman" w:cs="Times New Roman"/>
          <w:i/>
          <w:iCs/>
          <w:spacing w:val="-1"/>
          <w:sz w:val="28"/>
          <w:szCs w:val="28"/>
          <w:lang w:eastAsia="ru-RU"/>
        </w:rPr>
        <w:t>н</w:t>
      </w:r>
      <w:r w:rsidRPr="006810E6">
        <w:rPr>
          <w:rFonts w:ascii="Times New Roman" w:eastAsia="Times New Roman" w:hAnsi="Times New Roman" w:cs="Times New Roman"/>
          <w:i/>
          <w:iCs/>
          <w:sz w:val="28"/>
          <w:szCs w:val="28"/>
          <w:lang w:eastAsia="ru-RU"/>
        </w:rPr>
        <w:t>ос</w:t>
      </w:r>
      <w:r w:rsidRPr="006810E6">
        <w:rPr>
          <w:rFonts w:ascii="Times New Roman" w:eastAsia="Times New Roman" w:hAnsi="Times New Roman" w:cs="Times New Roman"/>
          <w:i/>
          <w:iCs/>
          <w:spacing w:val="-1"/>
          <w:sz w:val="28"/>
          <w:szCs w:val="28"/>
          <w:lang w:eastAsia="ru-RU"/>
        </w:rPr>
        <w:t>т</w:t>
      </w:r>
      <w:r w:rsidRPr="006810E6">
        <w:rPr>
          <w:rFonts w:ascii="Times New Roman" w:eastAsia="Times New Roman" w:hAnsi="Times New Roman" w:cs="Times New Roman"/>
          <w:i/>
          <w:iCs/>
          <w:sz w:val="28"/>
          <w:szCs w:val="28"/>
          <w:lang w:eastAsia="ru-RU"/>
        </w:rPr>
        <w:t>и:</w:t>
      </w:r>
    </w:p>
    <w:p w:rsidR="006810E6" w:rsidRPr="006810E6" w:rsidRDefault="006810E6" w:rsidP="006810E6">
      <w:pPr>
        <w:widowControl w:val="0"/>
        <w:tabs>
          <w:tab w:val="left" w:pos="993"/>
        </w:tabs>
        <w:kinsoku w:val="0"/>
        <w:overflowPunct w:val="0"/>
        <w:spacing w:after="0" w:line="228" w:lineRule="auto"/>
        <w:ind w:firstLine="709"/>
        <w:jc w:val="both"/>
        <w:rPr>
          <w:rFonts w:ascii="Times New Roman" w:eastAsia="Times New Roman" w:hAnsi="Times New Roman" w:cs="Times New Roman"/>
          <w:sz w:val="28"/>
          <w:szCs w:val="28"/>
          <w:lang w:eastAsia="ru-RU"/>
        </w:rPr>
      </w:pPr>
    </w:p>
    <w:p w:rsidR="006810E6" w:rsidRPr="006810E6" w:rsidRDefault="006810E6" w:rsidP="006810E6">
      <w:pPr>
        <w:tabs>
          <w:tab w:val="left" w:pos="993"/>
        </w:tabs>
        <w:kinsoku w:val="0"/>
        <w:overflowPunct w:val="0"/>
        <w:spacing w:after="0" w:line="228" w:lineRule="auto"/>
        <w:ind w:firstLine="709"/>
        <w:jc w:val="both"/>
        <w:rPr>
          <w:rFonts w:ascii="Times New Roman" w:eastAsia="Times New Roman" w:hAnsi="Times New Roman" w:cs="Times New Roman"/>
          <w:spacing w:val="-2"/>
          <w:sz w:val="28"/>
          <w:szCs w:val="28"/>
          <w:lang w:eastAsia="ru-RU"/>
        </w:rPr>
      </w:pPr>
      <w:r w:rsidRPr="006810E6">
        <w:rPr>
          <w:rFonts w:ascii="Times New Roman" w:eastAsia="Times New Roman" w:hAnsi="Times New Roman" w:cs="Times New Roman"/>
          <w:spacing w:val="-1"/>
          <w:sz w:val="28"/>
          <w:szCs w:val="28"/>
          <w:lang w:eastAsia="ru-RU"/>
        </w:rPr>
        <w:t>- 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в</w:t>
      </w:r>
      <w:r w:rsidRPr="006810E6">
        <w:rPr>
          <w:rFonts w:ascii="Times New Roman" w:eastAsia="Times New Roman" w:hAnsi="Times New Roman" w:cs="Times New Roman"/>
          <w:sz w:val="28"/>
          <w:szCs w:val="28"/>
          <w:lang w:eastAsia="ru-RU"/>
        </w:rPr>
        <w:t>нос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ью</w:t>
      </w:r>
      <w:r w:rsidRPr="006810E6">
        <w:rPr>
          <w:rFonts w:ascii="Times New Roman" w:eastAsia="Times New Roman" w:hAnsi="Times New Roman" w:cs="Times New Roman"/>
          <w:spacing w:val="66"/>
          <w:sz w:val="28"/>
          <w:szCs w:val="28"/>
          <w:lang w:eastAsia="ru-RU"/>
        </w:rPr>
        <w:t xml:space="preserve"> </w:t>
      </w:r>
      <w:r w:rsidRPr="006810E6">
        <w:rPr>
          <w:rFonts w:ascii="Times New Roman" w:eastAsia="Times New Roman" w:hAnsi="Times New Roman" w:cs="Times New Roman"/>
          <w:sz w:val="28"/>
          <w:szCs w:val="28"/>
          <w:lang w:eastAsia="ru-RU"/>
        </w:rPr>
        <w:t>к</w:t>
      </w:r>
      <w:r w:rsidRPr="006810E6">
        <w:rPr>
          <w:rFonts w:ascii="Times New Roman" w:eastAsia="Times New Roman" w:hAnsi="Times New Roman" w:cs="Times New Roman"/>
          <w:spacing w:val="66"/>
          <w:sz w:val="28"/>
          <w:szCs w:val="28"/>
          <w:lang w:eastAsia="ru-RU"/>
        </w:rPr>
        <w:t xml:space="preserve"> </w:t>
      </w:r>
      <w:r w:rsidRPr="006810E6">
        <w:rPr>
          <w:rFonts w:ascii="Times New Roman" w:eastAsia="Times New Roman" w:hAnsi="Times New Roman" w:cs="Times New Roman"/>
          <w:sz w:val="28"/>
          <w:szCs w:val="28"/>
          <w:lang w:eastAsia="ru-RU"/>
        </w:rPr>
        <w:t>сис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ема</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ации,</w:t>
      </w:r>
      <w:r w:rsidRPr="006810E6">
        <w:rPr>
          <w:rFonts w:ascii="Times New Roman" w:eastAsia="Times New Roman" w:hAnsi="Times New Roman" w:cs="Times New Roman"/>
          <w:spacing w:val="65"/>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щению</w:t>
      </w:r>
      <w:r w:rsidRPr="006810E6">
        <w:rPr>
          <w:rFonts w:ascii="Times New Roman" w:eastAsia="Times New Roman" w:hAnsi="Times New Roman" w:cs="Times New Roman"/>
          <w:spacing w:val="64"/>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65"/>
          <w:sz w:val="28"/>
          <w:szCs w:val="28"/>
          <w:lang w:eastAsia="ru-RU"/>
        </w:rPr>
        <w:t xml:space="preserve"> </w:t>
      </w:r>
      <w:r w:rsidRPr="006810E6">
        <w:rPr>
          <w:rFonts w:ascii="Times New Roman" w:eastAsia="Times New Roman" w:hAnsi="Times New Roman" w:cs="Times New Roman"/>
          <w:sz w:val="28"/>
          <w:szCs w:val="28"/>
          <w:lang w:eastAsia="ru-RU"/>
        </w:rPr>
        <w:t>распрос</w:t>
      </w:r>
      <w:r w:rsidRPr="006810E6">
        <w:rPr>
          <w:rFonts w:ascii="Times New Roman" w:eastAsia="Times New Roman" w:hAnsi="Times New Roman" w:cs="Times New Roman"/>
          <w:spacing w:val="-2"/>
          <w:sz w:val="28"/>
          <w:szCs w:val="28"/>
          <w:lang w:eastAsia="ru-RU"/>
        </w:rPr>
        <w:t>т</w:t>
      </w:r>
      <w:r w:rsidRPr="006810E6">
        <w:rPr>
          <w:rFonts w:ascii="Times New Roman" w:eastAsia="Times New Roman" w:hAnsi="Times New Roman" w:cs="Times New Roman"/>
          <w:sz w:val="28"/>
          <w:szCs w:val="28"/>
          <w:lang w:eastAsia="ru-RU"/>
        </w:rPr>
        <w:t>ранению ме</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д</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
          <w:sz w:val="28"/>
          <w:szCs w:val="28"/>
          <w:lang w:eastAsia="ru-RU"/>
        </w:rPr>
        <w:t>ч</w:t>
      </w:r>
      <w:r w:rsidRPr="006810E6">
        <w:rPr>
          <w:rFonts w:ascii="Times New Roman" w:eastAsia="Times New Roman" w:hAnsi="Times New Roman" w:cs="Times New Roman"/>
          <w:sz w:val="28"/>
          <w:szCs w:val="28"/>
          <w:lang w:eastAsia="ru-RU"/>
        </w:rPr>
        <w:t>еско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pacing w:val="-2"/>
          <w:sz w:val="28"/>
          <w:szCs w:val="28"/>
          <w:lang w:eastAsia="ru-RU"/>
        </w:rPr>
        <w:t>о</w:t>
      </w:r>
      <w:r w:rsidRPr="006810E6">
        <w:rPr>
          <w:rFonts w:ascii="Times New Roman" w:eastAsia="Times New Roman" w:hAnsi="Times New Roman" w:cs="Times New Roman"/>
          <w:sz w:val="28"/>
          <w:szCs w:val="28"/>
          <w:lang w:eastAsia="ru-RU"/>
        </w:rPr>
        <w:t>пы</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а</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е</w:t>
      </w:r>
      <w:r w:rsidRPr="006810E6">
        <w:rPr>
          <w:rFonts w:ascii="Times New Roman" w:eastAsia="Times New Roman" w:hAnsi="Times New Roman" w:cs="Times New Roman"/>
          <w:spacing w:val="-2"/>
          <w:sz w:val="28"/>
          <w:szCs w:val="28"/>
          <w:lang w:eastAsia="ru-RU"/>
        </w:rPr>
        <w:t>ч</w:t>
      </w:r>
      <w:r w:rsidRPr="006810E6">
        <w:rPr>
          <w:rFonts w:ascii="Times New Roman" w:eastAsia="Times New Roman" w:hAnsi="Times New Roman" w:cs="Times New Roman"/>
          <w:sz w:val="28"/>
          <w:szCs w:val="28"/>
          <w:lang w:eastAsia="ru-RU"/>
        </w:rPr>
        <w:t>ес</w:t>
      </w:r>
      <w:r w:rsidRPr="006810E6">
        <w:rPr>
          <w:rFonts w:ascii="Times New Roman" w:eastAsia="Times New Roman" w:hAnsi="Times New Roman" w:cs="Times New Roman"/>
          <w:spacing w:val="-1"/>
          <w:sz w:val="28"/>
          <w:szCs w:val="28"/>
          <w:lang w:eastAsia="ru-RU"/>
        </w:rPr>
        <w:t>тв</w:t>
      </w:r>
      <w:r w:rsidRPr="006810E6">
        <w:rPr>
          <w:rFonts w:ascii="Times New Roman" w:eastAsia="Times New Roman" w:hAnsi="Times New Roman" w:cs="Times New Roman"/>
          <w:sz w:val="28"/>
          <w:szCs w:val="28"/>
          <w:lang w:eastAsia="ru-RU"/>
        </w:rPr>
        <w:t>енно</w:t>
      </w:r>
      <w:r w:rsidRPr="006810E6">
        <w:rPr>
          <w:rFonts w:ascii="Times New Roman" w:eastAsia="Times New Roman" w:hAnsi="Times New Roman" w:cs="Times New Roman"/>
          <w:spacing w:val="-2"/>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7"/>
          <w:sz w:val="28"/>
          <w:szCs w:val="28"/>
          <w:lang w:eastAsia="ru-RU"/>
        </w:rPr>
        <w:t xml:space="preserve"> </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4"/>
          <w:sz w:val="28"/>
          <w:szCs w:val="28"/>
          <w:lang w:eastAsia="ru-RU"/>
        </w:rPr>
        <w:t xml:space="preserve"> </w:t>
      </w:r>
      <w:r w:rsidRPr="006810E6">
        <w:rPr>
          <w:rFonts w:ascii="Times New Roman" w:eastAsia="Times New Roman" w:hAnsi="Times New Roman" w:cs="Times New Roman"/>
          <w:spacing w:val="-1"/>
          <w:sz w:val="28"/>
          <w:szCs w:val="28"/>
          <w:lang w:eastAsia="ru-RU"/>
        </w:rPr>
        <w:t>з</w:t>
      </w:r>
      <w:r w:rsidRPr="006810E6">
        <w:rPr>
          <w:rFonts w:ascii="Times New Roman" w:eastAsia="Times New Roman" w:hAnsi="Times New Roman" w:cs="Times New Roman"/>
          <w:sz w:val="28"/>
          <w:szCs w:val="28"/>
          <w:lang w:eastAsia="ru-RU"/>
        </w:rPr>
        <w:t>ару</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ежно</w:t>
      </w:r>
      <w:r w:rsidRPr="006810E6">
        <w:rPr>
          <w:rFonts w:ascii="Times New Roman" w:eastAsia="Times New Roman" w:hAnsi="Times New Roman" w:cs="Times New Roman"/>
          <w:spacing w:val="-1"/>
          <w:sz w:val="28"/>
          <w:szCs w:val="28"/>
          <w:lang w:eastAsia="ru-RU"/>
        </w:rPr>
        <w:t>г</w:t>
      </w:r>
      <w:r w:rsidRPr="006810E6">
        <w:rPr>
          <w:rFonts w:ascii="Times New Roman" w:eastAsia="Times New Roman" w:hAnsi="Times New Roman" w:cs="Times New Roman"/>
          <w:sz w:val="28"/>
          <w:szCs w:val="28"/>
          <w:lang w:eastAsia="ru-RU"/>
        </w:rPr>
        <w:t>о)</w:t>
      </w:r>
      <w:r w:rsidRPr="006810E6">
        <w:rPr>
          <w:rFonts w:ascii="Times New Roman" w:eastAsia="Times New Roman" w:hAnsi="Times New Roman" w:cs="Times New Roman"/>
          <w:spacing w:val="6"/>
          <w:sz w:val="28"/>
          <w:szCs w:val="28"/>
          <w:lang w:eastAsia="ru-RU"/>
        </w:rPr>
        <w:t xml:space="preserve"> </w:t>
      </w:r>
      <w:r w:rsidRPr="006810E6">
        <w:rPr>
          <w:rFonts w:ascii="Times New Roman" w:eastAsia="Times New Roman" w:hAnsi="Times New Roman" w:cs="Times New Roman"/>
          <w:sz w:val="28"/>
          <w:szCs w:val="28"/>
          <w:lang w:eastAsia="ru-RU"/>
        </w:rPr>
        <w:t>в</w:t>
      </w:r>
      <w:r w:rsidRPr="006810E6">
        <w:rPr>
          <w:rFonts w:ascii="Times New Roman" w:eastAsia="Times New Roman" w:hAnsi="Times New Roman" w:cs="Times New Roman"/>
          <w:spacing w:val="2"/>
          <w:sz w:val="28"/>
          <w:szCs w:val="28"/>
          <w:lang w:eastAsia="ru-RU"/>
        </w:rPr>
        <w:t xml:space="preserve"> </w:t>
      </w:r>
      <w:r w:rsidRPr="006810E6">
        <w:rPr>
          <w:rFonts w:ascii="Times New Roman" w:eastAsia="Times New Roman" w:hAnsi="Times New Roman" w:cs="Times New Roman"/>
          <w:sz w:val="28"/>
          <w:szCs w:val="28"/>
          <w:lang w:eastAsia="ru-RU"/>
        </w:rPr>
        <w:t>профессиональной о</w:t>
      </w:r>
      <w:r w:rsidRPr="006810E6">
        <w:rPr>
          <w:rFonts w:ascii="Times New Roman" w:eastAsia="Times New Roman" w:hAnsi="Times New Roman" w:cs="Times New Roman"/>
          <w:spacing w:val="-1"/>
          <w:sz w:val="28"/>
          <w:szCs w:val="28"/>
          <w:lang w:eastAsia="ru-RU"/>
        </w:rPr>
        <w:t>б</w:t>
      </w:r>
      <w:r w:rsidRPr="006810E6">
        <w:rPr>
          <w:rFonts w:ascii="Times New Roman" w:eastAsia="Times New Roman" w:hAnsi="Times New Roman" w:cs="Times New Roman"/>
          <w:sz w:val="28"/>
          <w:szCs w:val="28"/>
          <w:lang w:eastAsia="ru-RU"/>
        </w:rPr>
        <w:t>лас</w:t>
      </w:r>
      <w:r w:rsidRPr="006810E6">
        <w:rPr>
          <w:rFonts w:ascii="Times New Roman" w:eastAsia="Times New Roman" w:hAnsi="Times New Roman" w:cs="Times New Roman"/>
          <w:spacing w:val="-1"/>
          <w:sz w:val="28"/>
          <w:szCs w:val="28"/>
          <w:lang w:eastAsia="ru-RU"/>
        </w:rPr>
        <w:t>т</w:t>
      </w:r>
      <w:r w:rsidRPr="006810E6">
        <w:rPr>
          <w:rFonts w:ascii="Times New Roman" w:eastAsia="Times New Roman" w:hAnsi="Times New Roman" w:cs="Times New Roman"/>
          <w:sz w:val="28"/>
          <w:szCs w:val="28"/>
          <w:lang w:eastAsia="ru-RU"/>
        </w:rPr>
        <w:t>и</w:t>
      </w:r>
      <w:r w:rsidRPr="006810E6">
        <w:rPr>
          <w:rFonts w:ascii="Times New Roman" w:eastAsia="Times New Roman" w:hAnsi="Times New Roman" w:cs="Times New Roman"/>
          <w:spacing w:val="-12"/>
          <w:sz w:val="28"/>
          <w:szCs w:val="28"/>
          <w:lang w:eastAsia="ru-RU"/>
        </w:rPr>
        <w:t xml:space="preserve"> </w:t>
      </w:r>
      <w:r w:rsidRPr="006810E6">
        <w:rPr>
          <w:rFonts w:ascii="Times New Roman" w:eastAsia="Times New Roman" w:hAnsi="Times New Roman" w:cs="Times New Roman"/>
          <w:sz w:val="28"/>
          <w:szCs w:val="28"/>
          <w:lang w:eastAsia="ru-RU"/>
        </w:rPr>
        <w:t>(</w:t>
      </w:r>
      <w:r w:rsidRPr="006810E6">
        <w:rPr>
          <w:rFonts w:ascii="Times New Roman" w:eastAsia="Times New Roman" w:hAnsi="Times New Roman" w:cs="Times New Roman"/>
          <w:spacing w:val="-1"/>
          <w:sz w:val="28"/>
          <w:szCs w:val="28"/>
          <w:lang w:eastAsia="ru-RU"/>
        </w:rPr>
        <w:t>ПК</w:t>
      </w:r>
      <w:r w:rsidRPr="006810E6">
        <w:rPr>
          <w:rFonts w:ascii="Times New Roman" w:eastAsia="Times New Roman" w:hAnsi="Times New Roman" w:cs="Times New Roman"/>
          <w:sz w:val="28"/>
          <w:szCs w:val="28"/>
          <w:lang w:eastAsia="ru-RU"/>
        </w:rPr>
        <w:t>-9</w:t>
      </w:r>
      <w:r w:rsidRPr="006810E6">
        <w:rPr>
          <w:rFonts w:ascii="Times New Roman" w:eastAsia="Times New Roman" w:hAnsi="Times New Roman" w:cs="Times New Roman"/>
          <w:spacing w:val="-2"/>
          <w:sz w:val="28"/>
          <w:szCs w:val="28"/>
          <w:lang w:eastAsia="ru-RU"/>
        </w:rPr>
        <w:t>).</w:t>
      </w: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b/>
          <w:bCs/>
          <w:sz w:val="28"/>
          <w:szCs w:val="28"/>
          <w:lang w:eastAsia="ru-RU"/>
        </w:rPr>
        <w:t xml:space="preserve"> </w:t>
      </w: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p>
    <w:p w:rsidR="006810E6" w:rsidRPr="006810E6" w:rsidRDefault="006810E6" w:rsidP="006810E6">
      <w:pPr>
        <w:tabs>
          <w:tab w:val="left" w:pos="7183"/>
        </w:tabs>
        <w:spacing w:after="0" w:line="228" w:lineRule="auto"/>
        <w:ind w:firstLine="1429"/>
        <w:jc w:val="both"/>
        <w:rPr>
          <w:rFonts w:ascii="Times New Roman" w:eastAsia="Times New Roman" w:hAnsi="Times New Roman" w:cs="Times New Roman"/>
          <w:b/>
          <w:bCs/>
          <w:sz w:val="28"/>
          <w:szCs w:val="28"/>
          <w:lang w:eastAsia="ru-RU"/>
        </w:rPr>
      </w:pPr>
      <w:r w:rsidRPr="006810E6">
        <w:rPr>
          <w:rFonts w:ascii="Times New Roman" w:eastAsia="Times New Roman" w:hAnsi="Times New Roman" w:cs="Times New Roman"/>
          <w:b/>
          <w:bCs/>
          <w:sz w:val="28"/>
          <w:szCs w:val="28"/>
          <w:lang w:eastAsia="ru-RU"/>
        </w:rPr>
        <w:t>2.2 Содержание теоретического курса дисциплины</w:t>
      </w:r>
    </w:p>
    <w:p w:rsidR="006810E6" w:rsidRPr="006810E6" w:rsidRDefault="006810E6" w:rsidP="006810E6">
      <w:pPr>
        <w:widowControl w:val="0"/>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6810E6">
        <w:rPr>
          <w:rFonts w:ascii="Times New Roman" w:eastAsia="Times New Roman" w:hAnsi="Times New Roman" w:cs="Times New Roman"/>
          <w:b/>
          <w:sz w:val="28"/>
          <w:szCs w:val="28"/>
          <w:lang w:eastAsia="ru-RU"/>
        </w:rPr>
        <w:t xml:space="preserve">Модуль 1. Теоретические основы экономического анализа. </w:t>
      </w:r>
    </w:p>
    <w:p w:rsidR="006810E6" w:rsidRPr="006810E6" w:rsidRDefault="006810E6" w:rsidP="006810E6">
      <w:pPr>
        <w:tabs>
          <w:tab w:val="left" w:pos="7183"/>
        </w:tabs>
        <w:jc w:val="center"/>
        <w:rPr>
          <w:rFonts w:ascii="Times New Roman" w:hAnsi="Times New Roman" w:cs="Times New Roman"/>
          <w:b/>
          <w:sz w:val="28"/>
          <w:szCs w:val="28"/>
        </w:rPr>
      </w:pPr>
      <w:r w:rsidRPr="006810E6">
        <w:rPr>
          <w:rFonts w:ascii="Times New Roman" w:hAnsi="Times New Roman" w:cs="Times New Roman"/>
          <w:b/>
          <w:sz w:val="28"/>
          <w:szCs w:val="28"/>
        </w:rPr>
        <w:t>Содержание теоретического курса дисциплины</w:t>
      </w:r>
    </w:p>
    <w:p w:rsidR="006810E6" w:rsidRPr="006810E6" w:rsidRDefault="006810E6" w:rsidP="006810E6">
      <w:pPr>
        <w:tabs>
          <w:tab w:val="left" w:pos="7183"/>
        </w:tabs>
        <w:jc w:val="center"/>
        <w:rPr>
          <w:rFonts w:ascii="Times New Roman" w:hAnsi="Times New Roman" w:cs="Times New Roman"/>
          <w:b/>
          <w:sz w:val="28"/>
          <w:szCs w:val="28"/>
        </w:rPr>
      </w:pPr>
    </w:p>
    <w:p w:rsidR="006810E6" w:rsidRPr="006810E6" w:rsidRDefault="006810E6" w:rsidP="006810E6">
      <w:pPr>
        <w:pStyle w:val="3"/>
        <w:ind w:left="426"/>
        <w:rPr>
          <w:rFonts w:ascii="Times New Roman" w:hAnsi="Times New Roman" w:cs="Times New Roman"/>
          <w:sz w:val="28"/>
          <w:szCs w:val="28"/>
        </w:rPr>
      </w:pPr>
      <w:r w:rsidRPr="006810E6">
        <w:rPr>
          <w:rFonts w:ascii="Times New Roman" w:hAnsi="Times New Roman" w:cs="Times New Roman"/>
          <w:sz w:val="28"/>
          <w:szCs w:val="28"/>
        </w:rPr>
        <w:t xml:space="preserve">Модуль 1. </w:t>
      </w:r>
    </w:p>
    <w:p w:rsidR="006810E6" w:rsidRPr="006810E6" w:rsidRDefault="006810E6" w:rsidP="006810E6">
      <w:pPr>
        <w:ind w:left="426"/>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ТЕМА 1.</w:t>
      </w:r>
      <w:r w:rsidRPr="006810E6">
        <w:rPr>
          <w:rFonts w:ascii="Times New Roman" w:hAnsi="Times New Roman" w:cs="Times New Roman"/>
          <w:i/>
          <w:sz w:val="28"/>
          <w:szCs w:val="28"/>
        </w:rPr>
        <w:t xml:space="preserve"> </w:t>
      </w:r>
      <w:r w:rsidRPr="006810E6">
        <w:rPr>
          <w:rFonts w:ascii="Times New Roman" w:hAnsi="Times New Roman" w:cs="Times New Roman"/>
          <w:bCs/>
          <w:i/>
          <w:color w:val="000000"/>
          <w:sz w:val="28"/>
          <w:szCs w:val="28"/>
          <w:shd w:val="clear" w:color="auto" w:fill="FFFFFF"/>
        </w:rPr>
        <w:t>Становление и развитие налоговой системы России</w:t>
      </w:r>
      <w:r w:rsidRPr="006810E6">
        <w:rPr>
          <w:rStyle w:val="apple-converted-space"/>
          <w:rFonts w:ascii="Times New Roman" w:hAnsi="Times New Roman" w:cs="Times New Roman"/>
          <w:b/>
          <w:bCs/>
          <w:color w:val="000000"/>
          <w:sz w:val="28"/>
          <w:szCs w:val="28"/>
          <w:shd w:val="clear" w:color="auto" w:fill="FFFFFF"/>
        </w:rPr>
        <w:t> </w:t>
      </w:r>
    </w:p>
    <w:p w:rsidR="006810E6" w:rsidRPr="006810E6" w:rsidRDefault="006810E6" w:rsidP="006810E6">
      <w:pPr>
        <w:ind w:left="426" w:right="88"/>
        <w:jc w:val="both"/>
        <w:rPr>
          <w:rFonts w:ascii="Times New Roman" w:hAnsi="Times New Roman" w:cs="Times New Roman"/>
          <w:color w:val="000000"/>
          <w:sz w:val="28"/>
          <w:szCs w:val="28"/>
          <w:shd w:val="clear" w:color="auto" w:fill="FFFFFF"/>
        </w:rPr>
      </w:pPr>
      <w:r w:rsidRPr="006810E6">
        <w:rPr>
          <w:rFonts w:ascii="Times New Roman" w:hAnsi="Times New Roman" w:cs="Times New Roman"/>
          <w:color w:val="000000"/>
          <w:sz w:val="28"/>
          <w:szCs w:val="28"/>
          <w:shd w:val="clear" w:color="auto" w:fill="FFFFFF"/>
        </w:rPr>
        <w:t>Налоги Киевской Руси в период феодальной раздробленности. Налоги в централизованном Московском государстве. Налогообложение в Российской империи. Налоги в СССР.</w:t>
      </w:r>
    </w:p>
    <w:p w:rsidR="006810E6" w:rsidRPr="006810E6" w:rsidRDefault="006810E6" w:rsidP="006810E6">
      <w:pPr>
        <w:ind w:left="426" w:right="88"/>
        <w:jc w:val="both"/>
        <w:rPr>
          <w:rFonts w:ascii="Times New Roman" w:hAnsi="Times New Roman" w:cs="Times New Roman"/>
          <w:snapToGrid w:val="0"/>
          <w:sz w:val="28"/>
          <w:szCs w:val="28"/>
        </w:rPr>
      </w:pPr>
    </w:p>
    <w:p w:rsidR="006810E6" w:rsidRPr="006810E6" w:rsidRDefault="006810E6" w:rsidP="006810E6">
      <w:pPr>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2. </w:t>
      </w:r>
      <w:r w:rsidRPr="006810E6">
        <w:rPr>
          <w:rStyle w:val="submenu-table"/>
          <w:rFonts w:ascii="Times New Roman" w:hAnsi="Times New Roman" w:cs="Times New Roman"/>
          <w:bCs/>
          <w:i/>
          <w:color w:val="000000"/>
          <w:sz w:val="28"/>
          <w:szCs w:val="28"/>
          <w:shd w:val="clear" w:color="auto" w:fill="FFFFFF"/>
        </w:rPr>
        <w:t>Понятие налоговой системы, ее состав.</w:t>
      </w:r>
      <w:r w:rsidRPr="006810E6">
        <w:rPr>
          <w:rStyle w:val="apple-converted-space"/>
          <w:rFonts w:ascii="Times New Roman" w:hAnsi="Times New Roman" w:cs="Times New Roman"/>
          <w:b/>
          <w:bCs/>
          <w:color w:val="000000"/>
          <w:sz w:val="28"/>
          <w:szCs w:val="28"/>
          <w:shd w:val="clear" w:color="auto" w:fill="FFFFFF"/>
        </w:rPr>
        <w:t> </w:t>
      </w:r>
    </w:p>
    <w:p w:rsidR="006810E6" w:rsidRPr="006810E6" w:rsidRDefault="006810E6" w:rsidP="006810E6">
      <w:pPr>
        <w:pStyle w:val="ab"/>
        <w:ind w:left="426" w:right="88"/>
        <w:rPr>
          <w:color w:val="000000"/>
          <w:sz w:val="28"/>
          <w:szCs w:val="28"/>
          <w:shd w:val="clear" w:color="auto" w:fill="FFFFFF"/>
        </w:rPr>
      </w:pPr>
      <w:r w:rsidRPr="006810E6">
        <w:rPr>
          <w:color w:val="000000"/>
          <w:sz w:val="28"/>
          <w:szCs w:val="28"/>
          <w:shd w:val="clear" w:color="auto" w:fill="FFFFFF"/>
        </w:rPr>
        <w:lastRenderedPageBreak/>
        <w:t>Понятие налоговой системы. Принципы налоговой системы. Система налогов и сборов Российской Федерации. Виды налогов и сборов</w:t>
      </w:r>
    </w:p>
    <w:p w:rsidR="006810E6" w:rsidRPr="006810E6" w:rsidRDefault="006810E6" w:rsidP="006810E6">
      <w:pPr>
        <w:pStyle w:val="ab"/>
        <w:ind w:left="426" w:right="88"/>
        <w:rPr>
          <w:sz w:val="28"/>
          <w:szCs w:val="28"/>
        </w:rPr>
      </w:pPr>
    </w:p>
    <w:p w:rsidR="006810E6" w:rsidRPr="006810E6" w:rsidRDefault="006810E6" w:rsidP="006810E6">
      <w:pPr>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3. </w:t>
      </w:r>
      <w:r w:rsidRPr="006810E6">
        <w:rPr>
          <w:rStyle w:val="submenu-table"/>
          <w:rFonts w:ascii="Times New Roman" w:hAnsi="Times New Roman" w:cs="Times New Roman"/>
          <w:bCs/>
          <w:i/>
          <w:color w:val="000000"/>
          <w:sz w:val="28"/>
          <w:szCs w:val="28"/>
          <w:shd w:val="clear" w:color="auto" w:fill="FFFFFF"/>
        </w:rPr>
        <w:t>Характеристика современного налогообложения России</w:t>
      </w:r>
      <w:r w:rsidRPr="006810E6">
        <w:rPr>
          <w:rFonts w:ascii="Times New Roman" w:hAnsi="Times New Roman" w:cs="Times New Roman"/>
          <w:i/>
          <w:sz w:val="28"/>
          <w:szCs w:val="28"/>
        </w:rPr>
        <w:t>.</w:t>
      </w:r>
    </w:p>
    <w:p w:rsidR="006810E6" w:rsidRPr="006810E6" w:rsidRDefault="006810E6" w:rsidP="006810E6">
      <w:pPr>
        <w:spacing w:line="312" w:lineRule="auto"/>
        <w:ind w:left="426"/>
        <w:jc w:val="both"/>
        <w:rPr>
          <w:rFonts w:ascii="Times New Roman" w:hAnsi="Times New Roman" w:cs="Times New Roman"/>
          <w:bCs/>
          <w:sz w:val="28"/>
          <w:szCs w:val="28"/>
        </w:rPr>
      </w:pPr>
      <w:r w:rsidRPr="006810E6">
        <w:rPr>
          <w:rFonts w:ascii="Times New Roman" w:hAnsi="Times New Roman" w:cs="Times New Roman"/>
          <w:color w:val="000000"/>
          <w:sz w:val="28"/>
          <w:szCs w:val="28"/>
          <w:shd w:val="clear" w:color="auto" w:fill="FFFFFF"/>
        </w:rPr>
        <w:t>Состав налоговой системы. Классификация налогов и сборов. Становление налоговой системы Р.Ф. Формирование налогового права. Эффективность налоговой системы</w:t>
      </w:r>
      <w:r w:rsidRPr="006810E6">
        <w:rPr>
          <w:rFonts w:ascii="Times New Roman" w:hAnsi="Times New Roman" w:cs="Times New Roman"/>
          <w:bCs/>
          <w:sz w:val="28"/>
          <w:szCs w:val="28"/>
        </w:rPr>
        <w:t>.</w:t>
      </w:r>
    </w:p>
    <w:p w:rsidR="006810E6" w:rsidRPr="006810E6" w:rsidRDefault="006810E6" w:rsidP="006810E6">
      <w:pPr>
        <w:pStyle w:val="aa"/>
        <w:ind w:left="426" w:firstLine="0"/>
        <w:jc w:val="both"/>
        <w:rPr>
          <w:sz w:val="28"/>
          <w:szCs w:val="28"/>
          <w:lang w:val="ru-RU"/>
        </w:rPr>
      </w:pPr>
    </w:p>
    <w:p w:rsidR="006810E6" w:rsidRPr="006810E6" w:rsidRDefault="006810E6" w:rsidP="006810E6">
      <w:pPr>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4. </w:t>
      </w:r>
      <w:r w:rsidRPr="006810E6">
        <w:rPr>
          <w:rStyle w:val="submenu-table"/>
          <w:rFonts w:ascii="Times New Roman" w:hAnsi="Times New Roman" w:cs="Times New Roman"/>
          <w:bCs/>
          <w:i/>
          <w:color w:val="000000"/>
          <w:sz w:val="28"/>
          <w:szCs w:val="28"/>
          <w:shd w:val="clear" w:color="auto" w:fill="FFFFFF"/>
        </w:rPr>
        <w:t>Общие правила исполнения обязанностей по уплате налогов и сборов</w:t>
      </w:r>
      <w:r w:rsidRPr="006810E6">
        <w:rPr>
          <w:rStyle w:val="apple-converted-space"/>
          <w:rFonts w:ascii="Times New Roman" w:hAnsi="Times New Roman" w:cs="Times New Roman"/>
          <w:bCs/>
          <w:i/>
          <w:color w:val="000000"/>
          <w:sz w:val="28"/>
          <w:szCs w:val="28"/>
          <w:shd w:val="clear" w:color="auto" w:fill="FFFFFF"/>
        </w:rPr>
        <w:t> </w:t>
      </w:r>
      <w:r w:rsidRPr="006810E6">
        <w:rPr>
          <w:rFonts w:ascii="Times New Roman" w:hAnsi="Times New Roman" w:cs="Times New Roman"/>
          <w:i/>
          <w:sz w:val="28"/>
          <w:szCs w:val="28"/>
        </w:rPr>
        <w:t>.</w:t>
      </w:r>
    </w:p>
    <w:p w:rsidR="006810E6" w:rsidRPr="006810E6" w:rsidRDefault="006810E6" w:rsidP="006810E6">
      <w:pPr>
        <w:ind w:left="426" w:right="88"/>
        <w:rPr>
          <w:rFonts w:ascii="Times New Roman" w:hAnsi="Times New Roman" w:cs="Times New Roman"/>
          <w:snapToGrid w:val="0"/>
          <w:sz w:val="28"/>
          <w:szCs w:val="28"/>
        </w:rPr>
      </w:pPr>
      <w:r w:rsidRPr="006810E6">
        <w:rPr>
          <w:rFonts w:ascii="Times New Roman" w:hAnsi="Times New Roman" w:cs="Times New Roman"/>
          <w:color w:val="000000"/>
          <w:sz w:val="28"/>
          <w:szCs w:val="28"/>
          <w:shd w:val="clear" w:color="auto" w:fill="FFFFFF"/>
        </w:rPr>
        <w:t>Права и обязанности субъектов налоговых отношений. Исполнение обязанности по уплате налогов и сборов. Налоговая отчетность. Налоговая декларация.</w:t>
      </w:r>
      <w:r w:rsidRPr="006810E6">
        <w:rPr>
          <w:rFonts w:ascii="Times New Roman" w:hAnsi="Times New Roman" w:cs="Times New Roman"/>
          <w:color w:val="000000"/>
          <w:sz w:val="28"/>
          <w:szCs w:val="28"/>
        </w:rPr>
        <w:br/>
      </w:r>
      <w:r w:rsidRPr="006810E6">
        <w:rPr>
          <w:rFonts w:ascii="Times New Roman" w:hAnsi="Times New Roman" w:cs="Times New Roman"/>
          <w:snapToGrid w:val="0"/>
          <w:sz w:val="28"/>
          <w:szCs w:val="28"/>
        </w:rPr>
        <w:t xml:space="preserve"> </w:t>
      </w:r>
    </w:p>
    <w:p w:rsidR="006810E6" w:rsidRPr="006810E6" w:rsidRDefault="006810E6" w:rsidP="006810E6">
      <w:pPr>
        <w:ind w:left="426" w:right="88"/>
        <w:jc w:val="both"/>
        <w:rPr>
          <w:rFonts w:ascii="Times New Roman" w:hAnsi="Times New Roman" w:cs="Times New Roman"/>
          <w:snapToGrid w:val="0"/>
          <w:sz w:val="28"/>
          <w:szCs w:val="28"/>
        </w:rPr>
      </w:pPr>
    </w:p>
    <w:p w:rsidR="006810E6" w:rsidRPr="006810E6" w:rsidRDefault="006810E6" w:rsidP="006810E6">
      <w:pPr>
        <w:spacing w:line="312" w:lineRule="auto"/>
        <w:ind w:left="426"/>
        <w:jc w:val="both"/>
        <w:rPr>
          <w:rFonts w:ascii="Times New Roman" w:hAnsi="Times New Roman" w:cs="Times New Roman"/>
          <w:b/>
          <w:iCs/>
          <w:sz w:val="28"/>
          <w:szCs w:val="28"/>
        </w:rPr>
      </w:pPr>
      <w:r w:rsidRPr="006810E6">
        <w:rPr>
          <w:rFonts w:ascii="Times New Roman" w:hAnsi="Times New Roman" w:cs="Times New Roman"/>
          <w:b/>
          <w:iCs/>
          <w:sz w:val="28"/>
          <w:szCs w:val="28"/>
        </w:rPr>
        <w:t xml:space="preserve">Модуль 2. </w:t>
      </w:r>
    </w:p>
    <w:p w:rsidR="006810E6" w:rsidRPr="006810E6" w:rsidRDefault="006810E6" w:rsidP="006810E6">
      <w:pPr>
        <w:ind w:left="426" w:right="88"/>
        <w:jc w:val="both"/>
        <w:rPr>
          <w:rFonts w:ascii="Times New Roman" w:hAnsi="Times New Roman" w:cs="Times New Roman"/>
          <w:snapToGrid w:val="0"/>
          <w:sz w:val="28"/>
          <w:szCs w:val="28"/>
        </w:rPr>
      </w:pPr>
    </w:p>
    <w:p w:rsidR="006810E6" w:rsidRPr="006810E6" w:rsidRDefault="006810E6" w:rsidP="006810E6">
      <w:pPr>
        <w:spacing w:line="312" w:lineRule="auto"/>
        <w:ind w:left="426"/>
        <w:jc w:val="both"/>
        <w:rPr>
          <w:rFonts w:ascii="Times New Roman" w:hAnsi="Times New Roman" w:cs="Times New Roman"/>
          <w:sz w:val="28"/>
          <w:szCs w:val="28"/>
        </w:rPr>
      </w:pPr>
      <w:r w:rsidRPr="006810E6">
        <w:rPr>
          <w:rFonts w:ascii="Times New Roman" w:hAnsi="Times New Roman" w:cs="Times New Roman"/>
          <w:i/>
          <w:snapToGrid w:val="0"/>
          <w:sz w:val="28"/>
          <w:szCs w:val="28"/>
        </w:rPr>
        <w:t xml:space="preserve">ТЕМА 5. </w:t>
      </w:r>
      <w:r w:rsidRPr="006810E6">
        <w:rPr>
          <w:rStyle w:val="submenu-table"/>
          <w:rFonts w:ascii="Times New Roman" w:hAnsi="Times New Roman" w:cs="Times New Roman"/>
          <w:bCs/>
          <w:i/>
          <w:color w:val="000000"/>
          <w:sz w:val="28"/>
          <w:szCs w:val="28"/>
          <w:shd w:val="clear" w:color="auto" w:fill="FFFFFF"/>
        </w:rPr>
        <w:t>Организация управления налоговой системой</w:t>
      </w:r>
      <w:r w:rsidRPr="006810E6">
        <w:rPr>
          <w:rFonts w:ascii="Times New Roman" w:hAnsi="Times New Roman" w:cs="Times New Roman"/>
          <w:color w:val="000000"/>
          <w:sz w:val="28"/>
          <w:szCs w:val="28"/>
        </w:rPr>
        <w:br/>
      </w:r>
      <w:r w:rsidRPr="006810E6">
        <w:rPr>
          <w:rFonts w:ascii="Times New Roman" w:hAnsi="Times New Roman" w:cs="Times New Roman"/>
          <w:color w:val="000000"/>
          <w:sz w:val="28"/>
          <w:szCs w:val="28"/>
          <w:shd w:val="clear" w:color="auto" w:fill="FFFFFF"/>
        </w:rPr>
        <w:t>Содержание и задачи управления налогообложением. Организационная система управления налогами. Налоговое планирование и контроль</w:t>
      </w:r>
      <w:r w:rsidRPr="006810E6">
        <w:rPr>
          <w:rFonts w:ascii="Times New Roman" w:hAnsi="Times New Roman" w:cs="Times New Roman"/>
          <w:sz w:val="28"/>
          <w:szCs w:val="28"/>
        </w:rPr>
        <w:t xml:space="preserve"> </w:t>
      </w:r>
    </w:p>
    <w:p w:rsidR="006810E6" w:rsidRPr="006810E6" w:rsidRDefault="006810E6" w:rsidP="006810E6">
      <w:pPr>
        <w:spacing w:before="222"/>
        <w:ind w:left="426" w:right="88"/>
        <w:jc w:val="both"/>
        <w:rPr>
          <w:rFonts w:ascii="Times New Roman" w:hAnsi="Times New Roman" w:cs="Times New Roman"/>
          <w:i/>
          <w:sz w:val="28"/>
          <w:szCs w:val="28"/>
        </w:rPr>
      </w:pPr>
      <w:r w:rsidRPr="006810E6">
        <w:rPr>
          <w:rFonts w:ascii="Times New Roman" w:hAnsi="Times New Roman" w:cs="Times New Roman"/>
          <w:i/>
          <w:snapToGrid w:val="0"/>
          <w:sz w:val="28"/>
          <w:szCs w:val="28"/>
        </w:rPr>
        <w:t>ТЕМА 6</w:t>
      </w:r>
      <w:r w:rsidRPr="006810E6">
        <w:rPr>
          <w:rFonts w:ascii="Times New Roman" w:hAnsi="Times New Roman" w:cs="Times New Roman"/>
          <w:b/>
          <w:i/>
          <w:snapToGrid w:val="0"/>
          <w:sz w:val="28"/>
          <w:szCs w:val="28"/>
        </w:rPr>
        <w:t xml:space="preserve">. </w:t>
      </w:r>
      <w:r w:rsidRPr="006810E6">
        <w:rPr>
          <w:rStyle w:val="submenu-table"/>
          <w:rFonts w:ascii="Times New Roman" w:hAnsi="Times New Roman" w:cs="Times New Roman"/>
          <w:bCs/>
          <w:i/>
          <w:color w:val="000000"/>
          <w:sz w:val="28"/>
          <w:szCs w:val="28"/>
          <w:shd w:val="clear" w:color="auto" w:fill="FFFFFF"/>
        </w:rPr>
        <w:t>Налог на прибыль</w:t>
      </w:r>
    </w:p>
    <w:p w:rsidR="006810E6" w:rsidRPr="006810E6" w:rsidRDefault="006810E6" w:rsidP="006810E6">
      <w:pPr>
        <w:spacing w:before="222"/>
        <w:ind w:left="426" w:right="88"/>
        <w:jc w:val="both"/>
        <w:rPr>
          <w:rFonts w:ascii="Times New Roman" w:hAnsi="Times New Roman" w:cs="Times New Roman"/>
          <w:color w:val="000000"/>
          <w:sz w:val="28"/>
          <w:szCs w:val="28"/>
          <w:shd w:val="clear" w:color="auto" w:fill="FFFFFF"/>
        </w:rPr>
      </w:pPr>
      <w:r w:rsidRPr="006810E6">
        <w:rPr>
          <w:rFonts w:ascii="Times New Roman" w:hAnsi="Times New Roman" w:cs="Times New Roman"/>
          <w:color w:val="000000"/>
          <w:sz w:val="28"/>
          <w:szCs w:val="28"/>
          <w:shd w:val="clear" w:color="auto" w:fill="FFFFFF"/>
        </w:rPr>
        <w:t>История возникновения налога на прибыль в нашей стране. Корпорационный налог в развитых зарубежных государствах. Троякое значение налога на прибыль. Что такое налоговый учет.</w:t>
      </w:r>
    </w:p>
    <w:p w:rsidR="006810E6" w:rsidRPr="006810E6" w:rsidRDefault="006810E6" w:rsidP="006810E6">
      <w:pPr>
        <w:spacing w:before="222"/>
        <w:ind w:left="426" w:right="88"/>
        <w:jc w:val="both"/>
        <w:rPr>
          <w:rFonts w:ascii="Times New Roman" w:hAnsi="Times New Roman" w:cs="Times New Roman"/>
          <w:i/>
          <w:snapToGrid w:val="0"/>
          <w:sz w:val="28"/>
          <w:szCs w:val="28"/>
        </w:rPr>
      </w:pPr>
      <w:r w:rsidRPr="006810E6">
        <w:rPr>
          <w:rFonts w:ascii="Times New Roman" w:hAnsi="Times New Roman" w:cs="Times New Roman"/>
          <w:i/>
          <w:snapToGrid w:val="0"/>
          <w:sz w:val="28"/>
          <w:szCs w:val="28"/>
        </w:rPr>
        <w:t xml:space="preserve">ТЕМА 7. </w:t>
      </w:r>
      <w:r w:rsidRPr="006810E6">
        <w:rPr>
          <w:rFonts w:ascii="Times New Roman" w:hAnsi="Times New Roman" w:cs="Times New Roman"/>
          <w:bCs/>
          <w:i/>
          <w:color w:val="000000"/>
          <w:sz w:val="28"/>
          <w:szCs w:val="28"/>
          <w:shd w:val="clear" w:color="auto" w:fill="FFFFFF"/>
        </w:rPr>
        <w:t>Налог на добавленную стоимость и акцизы</w:t>
      </w:r>
      <w:r w:rsidRPr="006810E6">
        <w:rPr>
          <w:rFonts w:ascii="Times New Roman" w:hAnsi="Times New Roman" w:cs="Times New Roman"/>
          <w:color w:val="000000"/>
          <w:sz w:val="28"/>
          <w:szCs w:val="28"/>
        </w:rPr>
        <w:br/>
      </w:r>
    </w:p>
    <w:p w:rsidR="006810E6" w:rsidRPr="006810E6" w:rsidRDefault="006810E6" w:rsidP="006810E6">
      <w:pPr>
        <w:spacing w:line="312" w:lineRule="auto"/>
        <w:ind w:left="426"/>
        <w:jc w:val="both"/>
        <w:rPr>
          <w:rFonts w:ascii="Times New Roman" w:hAnsi="Times New Roman" w:cs="Times New Roman"/>
          <w:sz w:val="28"/>
          <w:szCs w:val="28"/>
        </w:rPr>
      </w:pPr>
      <w:r w:rsidRPr="006810E6">
        <w:rPr>
          <w:rFonts w:ascii="Times New Roman" w:hAnsi="Times New Roman" w:cs="Times New Roman"/>
          <w:color w:val="000000"/>
          <w:sz w:val="28"/>
          <w:szCs w:val="28"/>
          <w:shd w:val="clear" w:color="auto" w:fill="FFFFFF"/>
        </w:rPr>
        <w:t>Введение НДС в России. Оплата НДС. Налоговый период по НДС и сроки уплаты НДС. Роль счетов-фактур.</w:t>
      </w:r>
    </w:p>
    <w:p w:rsidR="006810E6" w:rsidRPr="006810E6" w:rsidRDefault="006810E6" w:rsidP="006810E6">
      <w:pPr>
        <w:pStyle w:val="a6"/>
        <w:ind w:left="426"/>
        <w:jc w:val="both"/>
      </w:pPr>
    </w:p>
    <w:p w:rsidR="006810E6" w:rsidRPr="006810E6" w:rsidRDefault="006810E6" w:rsidP="006810E6">
      <w:pPr>
        <w:pStyle w:val="a6"/>
        <w:ind w:left="426"/>
        <w:jc w:val="both"/>
        <w:rPr>
          <w:b/>
          <w:bCs/>
        </w:rPr>
      </w:pPr>
      <w:r w:rsidRPr="006810E6">
        <w:rPr>
          <w:b/>
          <w:bCs/>
        </w:rPr>
        <w:t xml:space="preserve">Модуль 3  </w:t>
      </w:r>
    </w:p>
    <w:p w:rsidR="006810E6" w:rsidRPr="006810E6" w:rsidRDefault="006810E6" w:rsidP="006810E6">
      <w:pPr>
        <w:spacing w:before="222"/>
        <w:ind w:left="426" w:right="88"/>
        <w:jc w:val="both"/>
        <w:rPr>
          <w:rFonts w:ascii="Times New Roman" w:hAnsi="Times New Roman" w:cs="Times New Roman"/>
          <w:b/>
          <w:i/>
          <w:sz w:val="28"/>
          <w:szCs w:val="28"/>
        </w:rPr>
      </w:pPr>
      <w:r w:rsidRPr="006810E6">
        <w:rPr>
          <w:rFonts w:ascii="Times New Roman" w:hAnsi="Times New Roman" w:cs="Times New Roman"/>
          <w:i/>
          <w:snapToGrid w:val="0"/>
          <w:sz w:val="28"/>
          <w:szCs w:val="28"/>
        </w:rPr>
        <w:t>ТЕМА 8.</w:t>
      </w:r>
      <w:r w:rsidRPr="006810E6">
        <w:rPr>
          <w:rFonts w:ascii="Times New Roman" w:hAnsi="Times New Roman" w:cs="Times New Roman"/>
          <w:bCs/>
          <w:color w:val="000000"/>
          <w:sz w:val="28"/>
          <w:szCs w:val="28"/>
          <w:shd w:val="clear" w:color="auto" w:fill="FFFFFF"/>
        </w:rPr>
        <w:t xml:space="preserve"> </w:t>
      </w:r>
      <w:r w:rsidRPr="006810E6">
        <w:rPr>
          <w:rStyle w:val="submenu-table"/>
          <w:rFonts w:ascii="Times New Roman" w:hAnsi="Times New Roman" w:cs="Times New Roman"/>
          <w:bCs/>
          <w:i/>
          <w:color w:val="000000"/>
          <w:sz w:val="28"/>
          <w:szCs w:val="28"/>
          <w:shd w:val="clear" w:color="auto" w:fill="FFFFFF"/>
        </w:rPr>
        <w:t>Налог на доходы физических лиц</w:t>
      </w:r>
    </w:p>
    <w:p w:rsidR="006810E6" w:rsidRPr="006810E6" w:rsidRDefault="006810E6" w:rsidP="006810E6">
      <w:pPr>
        <w:spacing w:line="312" w:lineRule="auto"/>
        <w:ind w:left="426"/>
        <w:jc w:val="both"/>
        <w:rPr>
          <w:rFonts w:ascii="Times New Roman" w:hAnsi="Times New Roman" w:cs="Times New Roman"/>
          <w:color w:val="000000"/>
          <w:sz w:val="28"/>
          <w:szCs w:val="28"/>
          <w:shd w:val="clear" w:color="auto" w:fill="FFFFFF"/>
        </w:rPr>
      </w:pPr>
      <w:r w:rsidRPr="006810E6">
        <w:rPr>
          <w:rFonts w:ascii="Times New Roman" w:hAnsi="Times New Roman" w:cs="Times New Roman"/>
          <w:color w:val="000000"/>
          <w:sz w:val="28"/>
          <w:szCs w:val="28"/>
          <w:shd w:val="clear" w:color="auto" w:fill="FFFFFF"/>
        </w:rPr>
        <w:lastRenderedPageBreak/>
        <w:t>Место налога на доходы физических лиц в доходах бюджетной системы Российской Федерации. Принципы подоходного обложения физических лиц в Российской Федерации. Налоговые льготы на доходы физических лиц. Порядок исчисления налога. Налоговый период.</w:t>
      </w:r>
    </w:p>
    <w:p w:rsidR="006810E6" w:rsidRPr="006810E6" w:rsidRDefault="006810E6" w:rsidP="006810E6">
      <w:pPr>
        <w:spacing w:line="312" w:lineRule="auto"/>
        <w:ind w:left="426"/>
        <w:jc w:val="both"/>
        <w:rPr>
          <w:rFonts w:ascii="Times New Roman" w:hAnsi="Times New Roman" w:cs="Times New Roman"/>
          <w:sz w:val="28"/>
          <w:szCs w:val="28"/>
        </w:rPr>
      </w:pPr>
    </w:p>
    <w:p w:rsidR="006810E6" w:rsidRPr="006810E6" w:rsidRDefault="006810E6" w:rsidP="006810E6">
      <w:pPr>
        <w:pStyle w:val="ab"/>
        <w:spacing w:line="360" w:lineRule="auto"/>
        <w:jc w:val="center"/>
        <w:rPr>
          <w:i/>
          <w:sz w:val="28"/>
          <w:szCs w:val="28"/>
        </w:rPr>
      </w:pPr>
      <w:r w:rsidRPr="006810E6">
        <w:rPr>
          <w:i/>
          <w:snapToGrid w:val="0"/>
          <w:sz w:val="28"/>
          <w:szCs w:val="28"/>
        </w:rPr>
        <w:t xml:space="preserve">ТЕМА 9. </w:t>
      </w:r>
      <w:r w:rsidRPr="006810E6">
        <w:rPr>
          <w:bCs/>
          <w:i/>
          <w:color w:val="000000"/>
          <w:sz w:val="28"/>
          <w:szCs w:val="28"/>
          <w:shd w:val="clear" w:color="auto" w:fill="FFFFFF"/>
        </w:rPr>
        <w:t>Налоговые системы развитых зарубежных стран</w:t>
      </w:r>
    </w:p>
    <w:p w:rsidR="006810E6" w:rsidRPr="006810E6" w:rsidRDefault="006810E6" w:rsidP="006810E6">
      <w:pPr>
        <w:pStyle w:val="21"/>
        <w:spacing w:line="312" w:lineRule="auto"/>
        <w:ind w:left="426"/>
        <w:rPr>
          <w:color w:val="000000"/>
          <w:sz w:val="28"/>
          <w:szCs w:val="28"/>
          <w:shd w:val="clear" w:color="auto" w:fill="FFFFFF"/>
        </w:rPr>
      </w:pPr>
      <w:r w:rsidRPr="006810E6">
        <w:rPr>
          <w:color w:val="000000"/>
          <w:sz w:val="28"/>
          <w:szCs w:val="28"/>
          <w:shd w:val="clear" w:color="auto" w:fill="FFFFFF"/>
        </w:rPr>
        <w:t xml:space="preserve">Особенности налоговых систем развитых зарубежных стран. Черты налоговых систем стран с развитыми рыночными отношениями в 80 – 90-е </w:t>
      </w:r>
    </w:p>
    <w:p w:rsidR="006810E6" w:rsidRPr="006810E6" w:rsidRDefault="006810E6" w:rsidP="006810E6">
      <w:pPr>
        <w:pStyle w:val="21"/>
        <w:spacing w:line="312" w:lineRule="auto"/>
        <w:ind w:left="426"/>
        <w:rPr>
          <w:bCs/>
          <w:sz w:val="28"/>
          <w:szCs w:val="28"/>
        </w:rPr>
      </w:pPr>
      <w:r w:rsidRPr="006810E6">
        <w:rPr>
          <w:i/>
          <w:snapToGrid w:val="0"/>
          <w:sz w:val="28"/>
          <w:szCs w:val="28"/>
        </w:rPr>
        <w:t xml:space="preserve">      ТЕМА 10. </w:t>
      </w:r>
      <w:r w:rsidRPr="006810E6">
        <w:rPr>
          <w:bCs/>
          <w:i/>
          <w:color w:val="000000"/>
          <w:sz w:val="28"/>
          <w:szCs w:val="28"/>
          <w:shd w:val="clear" w:color="auto" w:fill="FFFFFF"/>
        </w:rPr>
        <w:t>Местные налоги и сборы</w:t>
      </w:r>
      <w:r w:rsidRPr="006810E6">
        <w:rPr>
          <w:color w:val="000000"/>
          <w:sz w:val="28"/>
          <w:szCs w:val="28"/>
        </w:rPr>
        <w:br/>
      </w:r>
      <w:r w:rsidRPr="006810E6">
        <w:rPr>
          <w:bCs/>
          <w:sz w:val="28"/>
          <w:szCs w:val="28"/>
        </w:rPr>
        <w:t xml:space="preserve"> </w:t>
      </w:r>
      <w:r w:rsidRPr="006810E6">
        <w:rPr>
          <w:color w:val="000000"/>
          <w:sz w:val="28"/>
          <w:szCs w:val="28"/>
          <w:shd w:val="clear" w:color="auto" w:fill="FFFFFF"/>
        </w:rPr>
        <w:t>Земельный налог. Налог на имущество физических лиц.</w:t>
      </w:r>
      <w:r w:rsidRPr="006810E6">
        <w:rPr>
          <w:rStyle w:val="apple-converted-space"/>
          <w:color w:val="000000"/>
          <w:sz w:val="28"/>
          <w:szCs w:val="28"/>
          <w:shd w:val="clear" w:color="auto" w:fill="FFFFFF"/>
        </w:rPr>
        <w:t> </w:t>
      </w: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rPr>
          <w:rFonts w:ascii="Times New Roman" w:eastAsia="Times New Roman" w:hAnsi="Times New Roman" w:cs="Times New Roman"/>
          <w:b/>
          <w:sz w:val="28"/>
          <w:szCs w:val="28"/>
          <w:lang w:eastAsia="ru-RU"/>
        </w:rPr>
      </w:pPr>
    </w:p>
    <w:p w:rsidR="006810E6" w:rsidRPr="006810E6" w:rsidRDefault="006810E6" w:rsidP="006810E6">
      <w:pPr>
        <w:suppressAutoHyphens/>
        <w:spacing w:after="0" w:line="240" w:lineRule="auto"/>
        <w:jc w:val="center"/>
        <w:rPr>
          <w:rFonts w:ascii="Times New Roman" w:eastAsia="Times New Roman" w:hAnsi="Times New Roman" w:cs="Times New Roman"/>
          <w:b/>
          <w:bCs/>
          <w:sz w:val="24"/>
          <w:szCs w:val="24"/>
          <w:lang w:eastAsia="ar-SA"/>
        </w:rPr>
        <w:sectPr w:rsidR="006810E6" w:rsidRPr="006810E6" w:rsidSect="006810E6">
          <w:footerReference w:type="default" r:id="rId7"/>
          <w:pgSz w:w="11906" w:h="16838"/>
          <w:pgMar w:top="1134" w:right="851" w:bottom="1134" w:left="1620" w:header="709" w:footer="709" w:gutter="0"/>
          <w:cols w:space="708"/>
          <w:titlePg/>
          <w:docGrid w:linePitch="360"/>
        </w:sectPr>
      </w:pPr>
    </w:p>
    <w:p w:rsidR="006810E6" w:rsidRPr="006810E6" w:rsidRDefault="006810E6" w:rsidP="006810E6">
      <w:pPr>
        <w:suppressAutoHyphens/>
        <w:spacing w:after="0" w:line="240" w:lineRule="auto"/>
        <w:jc w:val="center"/>
        <w:rPr>
          <w:rFonts w:ascii="Times New Roman" w:eastAsia="Times New Roman" w:hAnsi="Times New Roman" w:cs="Times New Roman"/>
          <w:b/>
          <w:bCs/>
          <w:sz w:val="28"/>
          <w:szCs w:val="28"/>
          <w:lang w:eastAsia="ar-SA"/>
        </w:rPr>
      </w:pPr>
      <w:r w:rsidRPr="006810E6">
        <w:rPr>
          <w:rFonts w:ascii="Times New Roman" w:eastAsia="Times New Roman" w:hAnsi="Times New Roman" w:cs="Times New Roman"/>
          <w:b/>
          <w:bCs/>
          <w:sz w:val="24"/>
          <w:szCs w:val="24"/>
          <w:lang w:eastAsia="ar-SA"/>
        </w:rPr>
        <w:lastRenderedPageBreak/>
        <w:t>2.</w:t>
      </w:r>
      <w:r w:rsidRPr="006810E6">
        <w:rPr>
          <w:rFonts w:ascii="Times New Roman" w:eastAsia="Times New Roman" w:hAnsi="Times New Roman" w:cs="Times New Roman"/>
          <w:b/>
          <w:bCs/>
          <w:sz w:val="28"/>
          <w:szCs w:val="28"/>
          <w:lang w:eastAsia="ar-SA"/>
        </w:rPr>
        <w:t>3Технологическая карта обучения дисциплине</w:t>
      </w:r>
    </w:p>
    <w:p w:rsidR="006810E6" w:rsidRPr="006810E6" w:rsidRDefault="006810E6" w:rsidP="006810E6">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w:t>
      </w:r>
      <w:r w:rsidR="00D148B7">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И НАЛОГООБЛОЖЕНИЯ</w:t>
      </w:r>
    </w:p>
    <w:p w:rsidR="006810E6" w:rsidRPr="006810E6" w:rsidRDefault="006810E6" w:rsidP="006810E6">
      <w:pPr>
        <w:pBdr>
          <w:bottom w:val="single" w:sz="8" w:space="1" w:color="000000"/>
        </w:pBdr>
        <w:suppressAutoHyphens/>
        <w:spacing w:after="0" w:line="240" w:lineRule="auto"/>
        <w:jc w:val="center"/>
        <w:rPr>
          <w:rFonts w:ascii="Times New Roman" w:eastAsia="Times New Roman" w:hAnsi="Times New Roman" w:cs="Times New Roman"/>
          <w:b/>
          <w:sz w:val="24"/>
          <w:szCs w:val="24"/>
          <w:lang w:eastAsia="ar-SA"/>
        </w:rPr>
      </w:pPr>
      <w:r w:rsidRPr="006810E6">
        <w:rPr>
          <w:rFonts w:ascii="Times New Roman" w:eastAsia="Times New Roman" w:hAnsi="Times New Roman" w:cs="Times New Roman"/>
          <w:b/>
          <w:sz w:val="24"/>
          <w:szCs w:val="24"/>
          <w:lang w:eastAsia="ar-SA"/>
        </w:rPr>
        <w:t>студентов ООП</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 xml:space="preserve">080200.62 МЕНЕДЖМЕНТ, бакалавриат (профили: Менеджмент организации, Управление человеческими ресурсами) </w:t>
      </w:r>
    </w:p>
    <w:p w:rsidR="006810E6" w:rsidRPr="006810E6" w:rsidRDefault="006810E6" w:rsidP="006810E6">
      <w:pPr>
        <w:suppressAutoHyphens/>
        <w:spacing w:after="0" w:line="240" w:lineRule="auto"/>
        <w:jc w:val="center"/>
        <w:rPr>
          <w:rFonts w:ascii="Times New Roman" w:eastAsia="Times New Roman" w:hAnsi="Times New Roman" w:cs="Times New Roman"/>
          <w:bCs/>
          <w:sz w:val="24"/>
          <w:szCs w:val="24"/>
          <w:lang w:eastAsia="ar-SA"/>
        </w:rPr>
      </w:pPr>
      <w:r w:rsidRPr="006810E6">
        <w:rPr>
          <w:rFonts w:ascii="Times New Roman" w:eastAsia="Times New Roman" w:hAnsi="Times New Roman" w:cs="Times New Roman"/>
          <w:bCs/>
          <w:sz w:val="24"/>
          <w:szCs w:val="24"/>
          <w:lang w:eastAsia="ar-SA"/>
        </w:rPr>
        <w:t xml:space="preserve"> (направление и уровень подготовки, шифр, профиль)</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b/>
          <w:sz w:val="28"/>
          <w:szCs w:val="20"/>
          <w:lang w:eastAsia="ar-SA"/>
        </w:rPr>
      </w:pPr>
    </w:p>
    <w:p w:rsidR="006810E6" w:rsidRPr="006810E6" w:rsidRDefault="006810E6" w:rsidP="006810E6">
      <w:pPr>
        <w:widowControl w:val="0"/>
        <w:spacing w:after="0" w:line="240" w:lineRule="auto"/>
        <w:rPr>
          <w:rFonts w:ascii="Times New Roman" w:eastAsia="Times New Roman" w:hAnsi="Times New Roman" w:cs="Times New Roman"/>
          <w:b/>
          <w:sz w:val="20"/>
          <w:szCs w:val="20"/>
          <w:lang w:eastAsia="ru-RU"/>
        </w:rPr>
      </w:pPr>
      <w:r w:rsidRPr="006810E6">
        <w:rPr>
          <w:rFonts w:ascii="Times New Roman" w:eastAsia="Times New Roman" w:hAnsi="Times New Roman" w:cs="Times New Roman"/>
          <w:b/>
          <w:sz w:val="20"/>
          <w:szCs w:val="20"/>
          <w:lang w:eastAsia="ru-RU"/>
        </w:rPr>
        <w:t>по очной форме обучения</w:t>
      </w:r>
    </w:p>
    <w:p w:rsidR="006810E6" w:rsidRPr="006810E6" w:rsidRDefault="006810E6" w:rsidP="006810E6">
      <w:pPr>
        <w:widowControl w:val="0"/>
        <w:spacing w:after="0" w:line="240" w:lineRule="auto"/>
        <w:jc w:val="center"/>
        <w:rPr>
          <w:rFonts w:ascii="Times New Roman" w:eastAsia="Times New Roman" w:hAnsi="Times New Roman" w:cs="Times New Roman"/>
          <w:bCs/>
          <w:sz w:val="28"/>
          <w:szCs w:val="28"/>
          <w:lang w:eastAsia="ru-RU"/>
        </w:rPr>
      </w:pPr>
      <w:r w:rsidRPr="006810E6">
        <w:rPr>
          <w:rFonts w:ascii="Times New Roman" w:eastAsia="Times New Roman" w:hAnsi="Times New Roman" w:cs="Times New Roman"/>
          <w:bCs/>
          <w:sz w:val="28"/>
          <w:szCs w:val="28"/>
          <w:lang w:eastAsia="ru-RU"/>
        </w:rPr>
        <w:t>(общая трудоемкость 4 з.е.)</w:t>
      </w:r>
    </w:p>
    <w:p w:rsidR="006810E6" w:rsidRPr="006810E6" w:rsidRDefault="006810E6" w:rsidP="006810E6">
      <w:pPr>
        <w:widowControl w:val="0"/>
        <w:spacing w:after="0" w:line="240" w:lineRule="auto"/>
        <w:jc w:val="center"/>
        <w:rPr>
          <w:rFonts w:ascii="Times New Roman" w:eastAsia="Times New Roman" w:hAnsi="Times New Roman" w:cs="Times New Roman"/>
          <w:bCs/>
          <w:sz w:val="28"/>
          <w:szCs w:val="28"/>
          <w:lang w:eastAsia="ru-RU"/>
        </w:rPr>
      </w:pPr>
    </w:p>
    <w:p w:rsidR="00D148B7" w:rsidRPr="007935A9" w:rsidRDefault="00D148B7" w:rsidP="00D148B7">
      <w:pPr>
        <w:rPr>
          <w:b/>
          <w:color w:val="333333"/>
        </w:rPr>
      </w:pPr>
      <w:r w:rsidRPr="007935A9">
        <w:rPr>
          <w:b/>
          <w:color w:val="333333"/>
        </w:rPr>
        <w:t xml:space="preserve">по очной форме обучения </w:t>
      </w:r>
    </w:p>
    <w:p w:rsidR="00D148B7" w:rsidRPr="007935A9" w:rsidRDefault="00D148B7" w:rsidP="00D148B7">
      <w:pPr>
        <w:pStyle w:val="12"/>
        <w:ind w:right="-1" w:firstLine="567"/>
        <w:jc w:val="right"/>
        <w:rPr>
          <w:color w:val="333333"/>
          <w:sz w:val="24"/>
          <w:szCs w:val="24"/>
        </w:rPr>
      </w:pPr>
    </w:p>
    <w:tbl>
      <w:tblPr>
        <w:tblW w:w="15237" w:type="dxa"/>
        <w:tblInd w:w="108" w:type="dxa"/>
        <w:tblLayout w:type="fixed"/>
        <w:tblCellMar>
          <w:left w:w="28" w:type="dxa"/>
          <w:right w:w="28" w:type="dxa"/>
        </w:tblCellMar>
        <w:tblLook w:val="0000" w:firstRow="0" w:lastRow="0" w:firstColumn="0" w:lastColumn="0" w:noHBand="0" w:noVBand="0"/>
      </w:tblPr>
      <w:tblGrid>
        <w:gridCol w:w="1360"/>
        <w:gridCol w:w="900"/>
        <w:gridCol w:w="552"/>
        <w:gridCol w:w="968"/>
        <w:gridCol w:w="2980"/>
        <w:gridCol w:w="720"/>
        <w:gridCol w:w="1381"/>
        <w:gridCol w:w="1575"/>
        <w:gridCol w:w="540"/>
        <w:gridCol w:w="2160"/>
        <w:gridCol w:w="900"/>
        <w:gridCol w:w="1201"/>
      </w:tblGrid>
      <w:tr w:rsidR="00D148B7" w:rsidRPr="007935A9" w:rsidTr="00B052D3">
        <w:trPr>
          <w:cantSplit/>
        </w:trPr>
        <w:tc>
          <w:tcPr>
            <w:tcW w:w="1360" w:type="dxa"/>
            <w:vMerge w:val="restart"/>
            <w:tcBorders>
              <w:top w:val="single" w:sz="6" w:space="0" w:color="auto"/>
              <w:left w:val="single" w:sz="6" w:space="0" w:color="auto"/>
              <w:bottom w:val="nil"/>
              <w:right w:val="single" w:sz="6" w:space="0" w:color="auto"/>
            </w:tcBorders>
            <w:vAlign w:val="center"/>
          </w:tcPr>
          <w:p w:rsidR="00D148B7" w:rsidRPr="007935A9" w:rsidRDefault="00D148B7" w:rsidP="00B052D3">
            <w:pPr>
              <w:pStyle w:val="12"/>
              <w:ind w:right="-1"/>
              <w:jc w:val="center"/>
              <w:rPr>
                <w:color w:val="333333"/>
              </w:rPr>
            </w:pPr>
            <w:r w:rsidRPr="007935A9">
              <w:rPr>
                <w:color w:val="333333"/>
              </w:rPr>
              <w:t>Модуль</w:t>
            </w:r>
          </w:p>
        </w:tc>
        <w:tc>
          <w:tcPr>
            <w:tcW w:w="1452" w:type="dxa"/>
            <w:gridSpan w:val="2"/>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ind w:right="-1"/>
              <w:jc w:val="center"/>
              <w:rPr>
                <w:color w:val="333333"/>
              </w:rPr>
            </w:pPr>
            <w:r w:rsidRPr="00D148B7">
              <w:rPr>
                <w:color w:val="333333"/>
              </w:rPr>
              <w:t>Трудоемкость</w:t>
            </w:r>
          </w:p>
        </w:tc>
        <w:tc>
          <w:tcPr>
            <w:tcW w:w="968" w:type="dxa"/>
            <w:vMerge w:val="restart"/>
            <w:tcBorders>
              <w:top w:val="single" w:sz="6" w:space="0" w:color="auto"/>
              <w:left w:val="single" w:sz="6" w:space="0" w:color="auto"/>
              <w:bottom w:val="nil"/>
              <w:right w:val="single" w:sz="6" w:space="0" w:color="auto"/>
            </w:tcBorders>
            <w:vAlign w:val="center"/>
          </w:tcPr>
          <w:p w:rsidR="00D148B7" w:rsidRPr="00D148B7" w:rsidRDefault="00D148B7" w:rsidP="00B052D3">
            <w:pPr>
              <w:pStyle w:val="12"/>
              <w:ind w:right="-1"/>
              <w:jc w:val="center"/>
              <w:rPr>
                <w:color w:val="333333"/>
              </w:rPr>
            </w:pPr>
            <w:r w:rsidRPr="00D148B7">
              <w:rPr>
                <w:color w:val="333333"/>
              </w:rPr>
              <w:t>№№ раздела,</w:t>
            </w:r>
          </w:p>
          <w:p w:rsidR="00D148B7" w:rsidRPr="00D148B7" w:rsidRDefault="00D148B7" w:rsidP="00B052D3">
            <w:pPr>
              <w:pStyle w:val="12"/>
              <w:ind w:right="-1"/>
              <w:jc w:val="center"/>
              <w:rPr>
                <w:color w:val="333333"/>
              </w:rPr>
            </w:pPr>
            <w:r w:rsidRPr="00D148B7">
              <w:rPr>
                <w:color w:val="333333"/>
              </w:rPr>
              <w:t>темы</w:t>
            </w:r>
          </w:p>
          <w:p w:rsidR="00D148B7" w:rsidRPr="00D148B7" w:rsidRDefault="00D148B7" w:rsidP="00B052D3">
            <w:pPr>
              <w:pStyle w:val="12"/>
              <w:ind w:right="-1"/>
              <w:jc w:val="center"/>
              <w:rPr>
                <w:color w:val="333333"/>
              </w:rPr>
            </w:pPr>
            <w:r w:rsidRPr="00D148B7">
              <w:rPr>
                <w:color w:val="333333"/>
              </w:rPr>
              <w:t xml:space="preserve"> </w:t>
            </w:r>
          </w:p>
        </w:tc>
        <w:tc>
          <w:tcPr>
            <w:tcW w:w="3700" w:type="dxa"/>
            <w:gridSpan w:val="2"/>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ind w:right="-1"/>
              <w:jc w:val="center"/>
              <w:rPr>
                <w:color w:val="333333"/>
              </w:rPr>
            </w:pPr>
            <w:r w:rsidRPr="00D148B7">
              <w:rPr>
                <w:color w:val="333333"/>
              </w:rPr>
              <w:t>Лекционный курс</w:t>
            </w:r>
          </w:p>
        </w:tc>
        <w:tc>
          <w:tcPr>
            <w:tcW w:w="1381"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Занятия (номера)</w:t>
            </w:r>
          </w:p>
        </w:tc>
        <w:tc>
          <w:tcPr>
            <w:tcW w:w="2115" w:type="dxa"/>
            <w:gridSpan w:val="2"/>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 xml:space="preserve">лабораторные занятия </w:t>
            </w: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ind w:right="-1"/>
              <w:jc w:val="center"/>
              <w:rPr>
                <w:color w:val="333333"/>
              </w:rPr>
            </w:pPr>
            <w:r w:rsidRPr="00D148B7">
              <w:rPr>
                <w:color w:val="333333"/>
              </w:rPr>
              <w:t>Самостоятельная работа студентов</w:t>
            </w:r>
          </w:p>
        </w:tc>
        <w:tc>
          <w:tcPr>
            <w:tcW w:w="1201" w:type="dxa"/>
            <w:vMerge w:val="restart"/>
            <w:tcBorders>
              <w:top w:val="single" w:sz="6" w:space="0" w:color="auto"/>
              <w:left w:val="single" w:sz="6" w:space="0" w:color="auto"/>
              <w:bottom w:val="nil"/>
              <w:right w:val="single" w:sz="6" w:space="0" w:color="auto"/>
            </w:tcBorders>
            <w:vAlign w:val="center"/>
          </w:tcPr>
          <w:p w:rsidR="00D148B7" w:rsidRPr="00D148B7" w:rsidRDefault="00D148B7" w:rsidP="00B052D3">
            <w:pPr>
              <w:pStyle w:val="12"/>
              <w:ind w:right="-1"/>
              <w:jc w:val="center"/>
              <w:rPr>
                <w:color w:val="333333"/>
              </w:rPr>
            </w:pPr>
            <w:r w:rsidRPr="00D148B7">
              <w:rPr>
                <w:color w:val="333333"/>
              </w:rPr>
              <w:t>Формы контроля</w:t>
            </w:r>
          </w:p>
        </w:tc>
      </w:tr>
      <w:tr w:rsidR="00D148B7" w:rsidRPr="007935A9" w:rsidTr="00B052D3">
        <w:trPr>
          <w:cantSplit/>
        </w:trPr>
        <w:tc>
          <w:tcPr>
            <w:tcW w:w="1360" w:type="dxa"/>
            <w:vMerge/>
            <w:tcBorders>
              <w:top w:val="nil"/>
              <w:left w:val="single" w:sz="6" w:space="0" w:color="auto"/>
              <w:bottom w:val="single" w:sz="6" w:space="0" w:color="auto"/>
              <w:right w:val="single" w:sz="6" w:space="0" w:color="auto"/>
            </w:tcBorders>
            <w:vAlign w:val="center"/>
          </w:tcPr>
          <w:p w:rsidR="00D148B7" w:rsidRPr="007935A9" w:rsidRDefault="00D148B7" w:rsidP="00B052D3">
            <w:pPr>
              <w:pStyle w:val="12"/>
              <w:ind w:right="-1"/>
              <w:jc w:val="center"/>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ind w:right="-1"/>
              <w:jc w:val="center"/>
              <w:rPr>
                <w:color w:val="333333"/>
              </w:rPr>
            </w:pPr>
            <w:r w:rsidRPr="00D148B7">
              <w:rPr>
                <w:color w:val="333333"/>
              </w:rPr>
              <w:t>В кредитах</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ind w:right="-1"/>
              <w:jc w:val="center"/>
              <w:rPr>
                <w:color w:val="333333"/>
              </w:rPr>
            </w:pPr>
            <w:r w:rsidRPr="00D148B7">
              <w:rPr>
                <w:color w:val="333333"/>
              </w:rPr>
              <w:t>В часах</w:t>
            </w:r>
          </w:p>
        </w:tc>
        <w:tc>
          <w:tcPr>
            <w:tcW w:w="968" w:type="dxa"/>
            <w:vMerge/>
            <w:tcBorders>
              <w:top w:val="nil"/>
              <w:left w:val="single" w:sz="6" w:space="0" w:color="auto"/>
              <w:bottom w:val="single" w:sz="6" w:space="0" w:color="auto"/>
              <w:right w:val="single" w:sz="6" w:space="0" w:color="auto"/>
            </w:tcBorders>
            <w:vAlign w:val="center"/>
          </w:tcPr>
          <w:p w:rsidR="00D148B7" w:rsidRPr="00D148B7" w:rsidRDefault="00D148B7" w:rsidP="00B052D3">
            <w:pPr>
              <w:pStyle w:val="12"/>
              <w:ind w:right="-1"/>
              <w:jc w:val="center"/>
              <w:rPr>
                <w:color w:val="333333"/>
              </w:rPr>
            </w:pPr>
          </w:p>
        </w:tc>
        <w:tc>
          <w:tcPr>
            <w:tcW w:w="298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Вопросы, изучаемые на лекции</w:t>
            </w:r>
          </w:p>
        </w:tc>
        <w:tc>
          <w:tcPr>
            <w:tcW w:w="72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ind w:right="-1"/>
              <w:jc w:val="center"/>
              <w:rPr>
                <w:color w:val="333333"/>
              </w:rPr>
            </w:pPr>
            <w:r w:rsidRPr="00D148B7">
              <w:rPr>
                <w:color w:val="333333"/>
              </w:rPr>
              <w:t>Часы</w:t>
            </w:r>
          </w:p>
        </w:tc>
        <w:tc>
          <w:tcPr>
            <w:tcW w:w="1381"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 xml:space="preserve">Практические </w:t>
            </w:r>
          </w:p>
        </w:tc>
        <w:tc>
          <w:tcPr>
            <w:tcW w:w="1575"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 xml:space="preserve">Содержание </w:t>
            </w:r>
          </w:p>
        </w:tc>
        <w:tc>
          <w:tcPr>
            <w:tcW w:w="54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Часы</w:t>
            </w:r>
          </w:p>
        </w:tc>
        <w:tc>
          <w:tcPr>
            <w:tcW w:w="216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Содержание (или номера заданий)</w:t>
            </w:r>
          </w:p>
        </w:tc>
        <w:tc>
          <w:tcPr>
            <w:tcW w:w="900" w:type="dxa"/>
            <w:tcBorders>
              <w:top w:val="single" w:sz="6" w:space="0" w:color="auto"/>
              <w:left w:val="single" w:sz="6" w:space="0" w:color="auto"/>
              <w:bottom w:val="single" w:sz="6" w:space="0" w:color="auto"/>
              <w:right w:val="single" w:sz="6" w:space="0" w:color="auto"/>
            </w:tcBorders>
            <w:vAlign w:val="center"/>
          </w:tcPr>
          <w:p w:rsidR="00D148B7" w:rsidRPr="00D148B7" w:rsidRDefault="00D148B7" w:rsidP="00B052D3">
            <w:pPr>
              <w:pStyle w:val="12"/>
              <w:jc w:val="center"/>
              <w:rPr>
                <w:color w:val="333333"/>
              </w:rPr>
            </w:pPr>
            <w:r w:rsidRPr="00D148B7">
              <w:rPr>
                <w:color w:val="333333"/>
              </w:rPr>
              <w:t>Часы</w:t>
            </w:r>
          </w:p>
        </w:tc>
        <w:tc>
          <w:tcPr>
            <w:tcW w:w="1201" w:type="dxa"/>
            <w:vMerge/>
            <w:tcBorders>
              <w:top w:val="nil"/>
              <w:left w:val="single" w:sz="6" w:space="0" w:color="auto"/>
              <w:bottom w:val="single" w:sz="6" w:space="0" w:color="auto"/>
              <w:right w:val="single" w:sz="6" w:space="0" w:color="auto"/>
            </w:tcBorders>
          </w:tcPr>
          <w:p w:rsidR="00D148B7" w:rsidRPr="00D148B7" w:rsidRDefault="00D148B7" w:rsidP="00B052D3">
            <w:pPr>
              <w:pStyle w:val="12"/>
              <w:ind w:right="-1"/>
              <w:rPr>
                <w:color w:val="333333"/>
              </w:rPr>
            </w:pPr>
          </w:p>
        </w:tc>
      </w:tr>
      <w:tr w:rsidR="00D148B7" w:rsidRPr="007935A9" w:rsidTr="00B052D3">
        <w:trPr>
          <w:cantSplit/>
        </w:trPr>
        <w:tc>
          <w:tcPr>
            <w:tcW w:w="1360" w:type="dxa"/>
            <w:vMerge w:val="restart"/>
            <w:tcBorders>
              <w:top w:val="single" w:sz="6" w:space="0" w:color="auto"/>
              <w:left w:val="single" w:sz="6" w:space="0" w:color="auto"/>
              <w:right w:val="single" w:sz="6" w:space="0" w:color="auto"/>
            </w:tcBorders>
          </w:tcPr>
          <w:p w:rsidR="00D148B7" w:rsidRPr="007935A9" w:rsidRDefault="00D148B7" w:rsidP="00B052D3">
            <w:pPr>
              <w:ind w:left="220"/>
              <w:jc w:val="both"/>
              <w:rPr>
                <w:color w:val="333333"/>
                <w:sz w:val="20"/>
              </w:rPr>
            </w:pPr>
            <w:r w:rsidRPr="007935A9">
              <w:rPr>
                <w:color w:val="333333"/>
                <w:sz w:val="20"/>
              </w:rPr>
              <w:t xml:space="preserve">1. </w:t>
            </w:r>
            <w:r w:rsidRPr="00D148B7">
              <w:rPr>
                <w:rFonts w:ascii="Times New Roman" w:hAnsi="Times New Roman" w:cs="Times New Roman"/>
                <w:b/>
                <w:iCs/>
                <w:sz w:val="18"/>
                <w:szCs w:val="18"/>
              </w:rPr>
              <w:t>Экономическая сущность, понятие рынка ценных бумаг, классификация ценных бумаг и финансовые</w:t>
            </w:r>
            <w:r w:rsidRPr="00E60CF4">
              <w:rPr>
                <w:b/>
                <w:iCs/>
                <w:sz w:val="18"/>
                <w:szCs w:val="18"/>
              </w:rPr>
              <w:t xml:space="preserve"> </w:t>
            </w:r>
            <w:r w:rsidRPr="00E60CF4">
              <w:rPr>
                <w:b/>
                <w:iCs/>
                <w:sz w:val="18"/>
                <w:szCs w:val="18"/>
              </w:rPr>
              <w:lastRenderedPageBreak/>
              <w:t>вычисления по ним</w:t>
            </w:r>
            <w:r w:rsidRPr="007935A9">
              <w:rPr>
                <w:color w:val="333333"/>
                <w:sz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lastRenderedPageBreak/>
              <w:t>0,40</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13</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i/>
                <w:snapToGrid w:val="0"/>
                <w:color w:val="333333"/>
              </w:rPr>
              <w:t xml:space="preserve"> ТЕМА 1.</w:t>
            </w:r>
            <w:r w:rsidRPr="00D148B7">
              <w:rPr>
                <w:i/>
                <w:color w:val="333333"/>
              </w:rPr>
              <w:t xml:space="preserve"> </w:t>
            </w:r>
            <w:r w:rsidRPr="00D148B7">
              <w:rPr>
                <w:i/>
              </w:rPr>
              <w:t>Рынок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ind w:left="426" w:right="88"/>
              <w:jc w:val="both"/>
              <w:rPr>
                <w:rFonts w:ascii="Times New Roman" w:hAnsi="Times New Roman" w:cs="Times New Roman"/>
                <w:sz w:val="20"/>
              </w:rPr>
            </w:pPr>
            <w:r w:rsidRPr="00D148B7">
              <w:rPr>
                <w:rFonts w:ascii="Times New Roman" w:hAnsi="Times New Roman" w:cs="Times New Roman"/>
                <w:sz w:val="20"/>
              </w:rPr>
              <w:t>Определение и функциональные задачи рынка ценных бумаг. Рынок ценных бумаг как альтернативный источник финансирования экономики.  Роль рынка ценных бумаг в переливе сбережений в инвестиции.</w:t>
            </w:r>
          </w:p>
          <w:p w:rsidR="00D148B7" w:rsidRPr="00D148B7" w:rsidRDefault="00D148B7" w:rsidP="00B052D3">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iCs/>
                <w:color w:val="333333"/>
              </w:rPr>
              <w:t>6</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color w:val="333333"/>
                <w:sz w:val="20"/>
                <w:szCs w:val="20"/>
              </w:rPr>
            </w:pPr>
            <w:r w:rsidRPr="00D148B7">
              <w:rPr>
                <w:color w:val="333333"/>
                <w:sz w:val="20"/>
                <w:szCs w:val="20"/>
              </w:rPr>
              <w:t>Составление обзора периодических изданий по основным проблемам курса;</w:t>
            </w:r>
          </w:p>
          <w:p w:rsidR="00D148B7" w:rsidRPr="00D148B7" w:rsidRDefault="00D148B7" w:rsidP="00B052D3">
            <w:pPr>
              <w:pStyle w:val="12"/>
              <w:rPr>
                <w:color w:val="333333"/>
              </w:rPr>
            </w:pPr>
            <w:r w:rsidRPr="00D148B7">
              <w:rPr>
                <w:color w:val="333333"/>
              </w:rPr>
              <w:t xml:space="preserve"> Подготовка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7</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конспекта, устный опрос</w:t>
            </w:r>
          </w:p>
        </w:tc>
      </w:tr>
      <w:tr w:rsidR="00D148B7" w:rsidRPr="007935A9" w:rsidTr="00B052D3">
        <w:trPr>
          <w:cantSplit/>
          <w:trHeight w:val="1375"/>
        </w:trPr>
        <w:tc>
          <w:tcPr>
            <w:tcW w:w="1360" w:type="dxa"/>
            <w:vMerge/>
            <w:tcBorders>
              <w:left w:val="single" w:sz="6" w:space="0" w:color="auto"/>
              <w:bottom w:val="single" w:sz="6" w:space="0" w:color="auto"/>
              <w:right w:val="single" w:sz="6" w:space="0" w:color="auto"/>
            </w:tcBorders>
          </w:tcPr>
          <w:p w:rsidR="00D148B7" w:rsidRPr="007935A9"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 xml:space="preserve"> </w:t>
            </w:r>
            <w:r w:rsidRPr="00D148B7">
              <w:rPr>
                <w:i/>
                <w:snapToGrid w:val="0"/>
                <w:color w:val="333333"/>
              </w:rPr>
              <w:t xml:space="preserve">ТЕМА 2. </w:t>
            </w:r>
            <w:r w:rsidRPr="00D148B7">
              <w:rPr>
                <w:bCs/>
                <w:i/>
              </w:rPr>
              <w:t>Корпоративные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line="312" w:lineRule="auto"/>
              <w:ind w:left="426"/>
              <w:jc w:val="both"/>
              <w:rPr>
                <w:rFonts w:ascii="Times New Roman" w:hAnsi="Times New Roman" w:cs="Times New Roman"/>
                <w:sz w:val="20"/>
              </w:rPr>
            </w:pPr>
            <w:r w:rsidRPr="00D148B7">
              <w:rPr>
                <w:rFonts w:ascii="Times New Roman" w:hAnsi="Times New Roman" w:cs="Times New Roman"/>
                <w:sz w:val="20"/>
              </w:rPr>
              <w:t>Обыкновенные акции, привилегированные акции. Их виды. Дивиденд. Реквизиты акций. Законодательное регулирование выпуска, размещения, обращения акций на российском рынке.</w:t>
            </w:r>
          </w:p>
          <w:p w:rsidR="00D148B7" w:rsidRPr="00D148B7" w:rsidRDefault="00D148B7" w:rsidP="00B052D3">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8</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2</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color w:val="333333"/>
                <w:sz w:val="20"/>
                <w:szCs w:val="20"/>
              </w:rPr>
            </w:pPr>
            <w:r w:rsidRPr="00D148B7">
              <w:rPr>
                <w:color w:val="333333"/>
                <w:sz w:val="20"/>
                <w:szCs w:val="20"/>
              </w:rPr>
              <w:t>Изучение дополнительного теоретического материала по учебной, научной литературе по курсу. Подготовка к проверочной работе на занятии</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7</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color w:val="333333"/>
              </w:rPr>
            </w:pPr>
            <w:r w:rsidRPr="00D148B7">
              <w:rPr>
                <w:color w:val="333333"/>
                <w:sz w:val="20"/>
                <w:szCs w:val="20"/>
              </w:rPr>
              <w:t>Подготовка докладов по проблемным вопросам ответы на вопросы. Индивидуальный опрос в ходе беседы на инд.занятиях</w:t>
            </w:r>
          </w:p>
        </w:tc>
      </w:tr>
      <w:tr w:rsidR="00D148B7" w:rsidRPr="007935A9" w:rsidTr="00B052D3">
        <w:trPr>
          <w:cantSplit/>
        </w:trPr>
        <w:tc>
          <w:tcPr>
            <w:tcW w:w="1360" w:type="dxa"/>
            <w:vMerge w:val="restart"/>
            <w:tcBorders>
              <w:top w:val="single" w:sz="6" w:space="0" w:color="auto"/>
              <w:left w:val="single" w:sz="6" w:space="0" w:color="auto"/>
              <w:right w:val="single" w:sz="6" w:space="0" w:color="auto"/>
            </w:tcBorders>
          </w:tcPr>
          <w:p w:rsidR="00D148B7" w:rsidRDefault="00D148B7" w:rsidP="00B052D3">
            <w:pPr>
              <w:pStyle w:val="12"/>
              <w:rPr>
                <w:szCs w:val="28"/>
              </w:rPr>
            </w:pPr>
            <w:r w:rsidRPr="00333C52">
              <w:rPr>
                <w:b/>
                <w:szCs w:val="28"/>
              </w:rPr>
              <w:lastRenderedPageBreak/>
              <w:t>2.</w:t>
            </w:r>
          </w:p>
          <w:p w:rsidR="00D148B7" w:rsidRPr="00E60CF4" w:rsidRDefault="00D148B7" w:rsidP="00B052D3">
            <w:pPr>
              <w:pStyle w:val="12"/>
              <w:rPr>
                <w:color w:val="333333"/>
              </w:rPr>
            </w:pPr>
            <w:r w:rsidRPr="00E60CF4">
              <w:rPr>
                <w:b/>
                <w:iCs/>
              </w:rPr>
              <w:t>Организация рынка ценных бумаг</w:t>
            </w:r>
            <w:r w:rsidRPr="00E60CF4">
              <w:rPr>
                <w:color w:val="333333"/>
              </w:rPr>
              <w:t xml:space="preserve"> </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0,40</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13</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3. </w:t>
            </w:r>
            <w:r w:rsidRPr="00D148B7">
              <w:rPr>
                <w:rFonts w:ascii="Times New Roman" w:hAnsi="Times New Roman" w:cs="Times New Roman"/>
                <w:i/>
                <w:snapToGrid w:val="0"/>
                <w:sz w:val="20"/>
              </w:rPr>
              <w:t>Г</w:t>
            </w:r>
            <w:r w:rsidRPr="00D148B7">
              <w:rPr>
                <w:rFonts w:ascii="Times New Roman" w:hAnsi="Times New Roman" w:cs="Times New Roman"/>
                <w:i/>
                <w:sz w:val="20"/>
              </w:rPr>
              <w:t>осударственные ценные бумаги.</w:t>
            </w:r>
          </w:p>
          <w:p w:rsidR="00D148B7" w:rsidRPr="00D148B7" w:rsidRDefault="00D148B7" w:rsidP="00B052D3">
            <w:pPr>
              <w:pStyle w:val="12"/>
              <w:rPr>
                <w:color w:val="333333"/>
              </w:rPr>
            </w:pP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Порядок эмиссии государственных и муниципальных ценных бумаг в России: выпуск, порядок возникновения обязательств, генеральные условия эмиссии и обращения, погашение.</w:t>
            </w:r>
          </w:p>
          <w:p w:rsidR="00D148B7" w:rsidRPr="00D148B7" w:rsidRDefault="00D148B7" w:rsidP="00B052D3">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6</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3</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color w:val="333333"/>
                <w:sz w:val="20"/>
                <w:szCs w:val="20"/>
              </w:rPr>
            </w:pPr>
            <w:r w:rsidRPr="00D148B7">
              <w:rPr>
                <w:color w:val="333333"/>
                <w:sz w:val="20"/>
                <w:szCs w:val="20"/>
              </w:rPr>
              <w:t>Сбор и анализ данных о практической деятельности образовательных предприятий при их посещении; работа с документацией, обзор периодической литературы; Подготовка  письменной работы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7</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письменного задания, ответы на вопросы. Индивидуальный опрос</w:t>
            </w:r>
          </w:p>
        </w:tc>
      </w:tr>
      <w:tr w:rsidR="00D148B7" w:rsidRPr="007935A9" w:rsidTr="00B052D3">
        <w:trPr>
          <w:cantSplit/>
        </w:trPr>
        <w:tc>
          <w:tcPr>
            <w:tcW w:w="1360" w:type="dxa"/>
            <w:vMerge/>
            <w:tcBorders>
              <w:left w:val="single" w:sz="6" w:space="0" w:color="auto"/>
              <w:right w:val="single" w:sz="6" w:space="0" w:color="auto"/>
            </w:tcBorders>
          </w:tcPr>
          <w:p w:rsidR="00D148B7" w:rsidRPr="007935A9"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4. </w:t>
            </w:r>
            <w:r w:rsidRPr="00D148B7">
              <w:rPr>
                <w:rFonts w:ascii="Times New Roman" w:hAnsi="Times New Roman" w:cs="Times New Roman"/>
                <w:i/>
                <w:sz w:val="20"/>
              </w:rPr>
              <w:t>Основы финансовых вычислений  по ценным бумагам.</w:t>
            </w:r>
          </w:p>
          <w:p w:rsidR="00D148B7" w:rsidRPr="00D148B7" w:rsidRDefault="00D148B7" w:rsidP="00B052D3">
            <w:pPr>
              <w:pStyle w:val="12"/>
              <w:rPr>
                <w:color w:val="333333"/>
              </w:rPr>
            </w:pP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 xml:space="preserve">Процентная ставка и ее динамика. </w:t>
            </w:r>
          </w:p>
          <w:p w:rsidR="00D148B7" w:rsidRPr="00D148B7" w:rsidRDefault="00D148B7" w:rsidP="00B052D3">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Определение стоимости и доходности ценных бумаг.</w:t>
            </w:r>
          </w:p>
          <w:p w:rsidR="00D148B7" w:rsidRPr="00D148B7" w:rsidRDefault="00D148B7" w:rsidP="00B052D3">
            <w:pPr>
              <w:spacing w:line="312" w:lineRule="auto"/>
              <w:ind w:left="426"/>
              <w:jc w:val="both"/>
              <w:rPr>
                <w:rFonts w:ascii="Times New Roman" w:hAnsi="Times New Roman" w:cs="Times New Roman"/>
                <w:bCs/>
                <w:sz w:val="20"/>
              </w:rPr>
            </w:pPr>
            <w:r w:rsidRPr="00D148B7">
              <w:rPr>
                <w:rFonts w:ascii="Times New Roman" w:hAnsi="Times New Roman" w:cs="Times New Roman"/>
                <w:bCs/>
                <w:sz w:val="20"/>
              </w:rPr>
              <w:t>Воздействие инфляции на стоимость и доходность ценных бумаг.</w:t>
            </w:r>
          </w:p>
          <w:p w:rsidR="00D148B7" w:rsidRPr="00D148B7" w:rsidRDefault="00D148B7" w:rsidP="00B052D3">
            <w:pPr>
              <w:ind w:left="426" w:right="88"/>
              <w:jc w:val="both"/>
              <w:rPr>
                <w:rFonts w:ascii="Times New Roman" w:hAnsi="Times New Roman" w:cs="Times New Roman"/>
                <w:snapToGrid w:val="0"/>
                <w:sz w:val="20"/>
              </w:rPr>
            </w:pPr>
            <w:r w:rsidRPr="00D148B7">
              <w:rPr>
                <w:rFonts w:ascii="Times New Roman" w:hAnsi="Times New Roman" w:cs="Times New Roman"/>
                <w:bCs/>
                <w:sz w:val="20"/>
              </w:rPr>
              <w:t>Определение стоимости и доходности производных ценных бумаг</w:t>
            </w:r>
            <w:r w:rsidRPr="00D148B7">
              <w:rPr>
                <w:rFonts w:ascii="Times New Roman" w:hAnsi="Times New Roman" w:cs="Times New Roman"/>
                <w:snapToGrid w:val="0"/>
                <w:sz w:val="20"/>
              </w:rPr>
              <w:t xml:space="preserve">. </w:t>
            </w:r>
          </w:p>
          <w:p w:rsidR="00D148B7" w:rsidRPr="00D148B7" w:rsidRDefault="00D148B7" w:rsidP="00B052D3">
            <w:pPr>
              <w:tabs>
                <w:tab w:val="left" w:pos="7183"/>
              </w:tabs>
              <w:rPr>
                <w:rFonts w:ascii="Times New Roman" w:hAnsi="Times New Roman" w:cs="Times New Roman"/>
                <w:color w:val="333333"/>
                <w:sz w:val="20"/>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6</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4</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autoSpaceDE w:val="0"/>
              <w:autoSpaceDN w:val="0"/>
              <w:ind w:right="88"/>
              <w:rPr>
                <w:rFonts w:ascii="Times New Roman" w:hAnsi="Times New Roman" w:cs="Times New Roman"/>
                <w:color w:val="333333"/>
                <w:sz w:val="20"/>
              </w:rPr>
            </w:pPr>
            <w:r w:rsidRPr="00D148B7">
              <w:rPr>
                <w:rFonts w:ascii="Times New Roman" w:hAnsi="Times New Roman" w:cs="Times New Roman"/>
                <w:color w:val="333333"/>
                <w:sz w:val="20"/>
              </w:rPr>
              <w:t>Анализ проблемных ситуаций с определением степени значимости выделенных критериев качества услуг и выработкой мероприятий по их разрешению.</w:t>
            </w:r>
          </w:p>
          <w:p w:rsidR="00D148B7" w:rsidRPr="00D148B7" w:rsidRDefault="00D148B7" w:rsidP="00B052D3">
            <w:pPr>
              <w:pStyle w:val="12"/>
              <w:rPr>
                <w:color w:val="333333"/>
              </w:rPr>
            </w:pPr>
            <w:r w:rsidRPr="00D148B7">
              <w:rPr>
                <w:color w:val="333333"/>
              </w:rPr>
              <w:t xml:space="preserve"> Изучение литературы по курсу. Подготовка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9</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письменного задания, ответы на вопросы.</w:t>
            </w:r>
          </w:p>
          <w:p w:rsidR="00D148B7" w:rsidRPr="00D148B7" w:rsidRDefault="00D148B7" w:rsidP="00B052D3">
            <w:pPr>
              <w:pStyle w:val="12"/>
              <w:rPr>
                <w:color w:val="333333"/>
              </w:rPr>
            </w:pPr>
            <w:r w:rsidRPr="00D148B7">
              <w:rPr>
                <w:color w:val="333333"/>
              </w:rPr>
              <w:t>Индивидуальный опрос</w:t>
            </w:r>
          </w:p>
        </w:tc>
      </w:tr>
      <w:tr w:rsidR="00D148B7" w:rsidRPr="007935A9" w:rsidTr="00B052D3">
        <w:trPr>
          <w:cantSplit/>
        </w:trPr>
        <w:tc>
          <w:tcPr>
            <w:tcW w:w="1360" w:type="dxa"/>
            <w:vMerge/>
            <w:tcBorders>
              <w:left w:val="single" w:sz="6" w:space="0" w:color="auto"/>
              <w:bottom w:val="single" w:sz="6" w:space="0" w:color="auto"/>
              <w:right w:val="single" w:sz="6" w:space="0" w:color="auto"/>
            </w:tcBorders>
          </w:tcPr>
          <w:p w:rsidR="00D148B7" w:rsidRPr="007935A9"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snapToGrid w:val="0"/>
                <w:color w:val="333333"/>
                <w:sz w:val="20"/>
              </w:rPr>
              <w:t xml:space="preserve">ТЕМА 5. </w:t>
            </w:r>
            <w:r w:rsidRPr="00D148B7">
              <w:rPr>
                <w:rFonts w:ascii="Times New Roman" w:hAnsi="Times New Roman" w:cs="Times New Roman"/>
                <w:i/>
                <w:sz w:val="20"/>
              </w:rPr>
              <w:t>Первичный и вторичный рынок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tabs>
                <w:tab w:val="left" w:pos="7183"/>
              </w:tabs>
              <w:rPr>
                <w:rFonts w:ascii="Times New Roman" w:hAnsi="Times New Roman" w:cs="Times New Roman"/>
                <w:color w:val="333333"/>
                <w:sz w:val="20"/>
              </w:rPr>
            </w:pPr>
            <w:r w:rsidRPr="00D148B7">
              <w:rPr>
                <w:rFonts w:ascii="Times New Roman" w:hAnsi="Times New Roman" w:cs="Times New Roman"/>
                <w:sz w:val="20"/>
              </w:rPr>
              <w:t>Первичный рынок ценных бумаг - рынок новых эмиссий. Субъекты первичного рынка. Механизм первичного рынка (выпуск и размещение). Эмиссия ценных бумаг и стратегия инвестора.</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5</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Подготовка к  контролю знаний в тестовой форме. Изучение литературы по курсу.</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11</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конспекта, проверка знаний с использованием тестов и практических заданий.</w:t>
            </w:r>
          </w:p>
          <w:p w:rsidR="00D148B7" w:rsidRPr="00D148B7" w:rsidRDefault="00D148B7" w:rsidP="00B052D3">
            <w:pPr>
              <w:pStyle w:val="12"/>
              <w:rPr>
                <w:color w:val="333333"/>
              </w:rPr>
            </w:pPr>
            <w:r w:rsidRPr="00D148B7">
              <w:rPr>
                <w:color w:val="333333"/>
              </w:rPr>
              <w:t>Индивидуальный опрос</w:t>
            </w:r>
          </w:p>
        </w:tc>
      </w:tr>
      <w:tr w:rsidR="00D148B7" w:rsidRPr="007935A9" w:rsidTr="00B052D3">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0,47</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15</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6. </w:t>
            </w:r>
            <w:r w:rsidRPr="00D148B7">
              <w:rPr>
                <w:rFonts w:ascii="Times New Roman" w:hAnsi="Times New Roman" w:cs="Times New Roman"/>
                <w:i/>
                <w:sz w:val="20"/>
              </w:rPr>
              <w:t>Профессиональные участники рынка ценных бумаг.</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line="312" w:lineRule="auto"/>
              <w:ind w:left="426"/>
              <w:jc w:val="both"/>
              <w:rPr>
                <w:rFonts w:ascii="Times New Roman" w:hAnsi="Times New Roman" w:cs="Times New Roman"/>
                <w:sz w:val="20"/>
              </w:rPr>
            </w:pPr>
            <w:r w:rsidRPr="00D148B7">
              <w:rPr>
                <w:rFonts w:ascii="Times New Roman" w:hAnsi="Times New Roman" w:cs="Times New Roman"/>
                <w:sz w:val="20"/>
              </w:rPr>
              <w:t>Понятие профессиональный участник фондового рынка.</w:t>
            </w:r>
          </w:p>
          <w:p w:rsidR="00D148B7" w:rsidRPr="00D148B7" w:rsidRDefault="00D148B7" w:rsidP="00B052D3">
            <w:pPr>
              <w:pStyle w:val="12"/>
              <w:rPr>
                <w:color w:val="333333"/>
              </w:rPr>
            </w:pPr>
            <w:r w:rsidRPr="00D148B7">
              <w:t>Виды профессиональной деятельности: брокерская деятельность, дилерская деятельность, деятельность по управлению ценными бумагами, деятельность по определению взаимных обязательств (клиринг), депозитарная деятельность, деятельность по ведению реестра владельцев ценных бумаг, деятельность по организации торговли на рынке ценных бумаг.</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lang w:val="en-US"/>
              </w:rPr>
            </w:pPr>
            <w:r w:rsidRPr="00D148B7">
              <w:rPr>
                <w:color w:val="333333"/>
                <w:lang w:val="en-US"/>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6</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color w:val="333333"/>
                <w:sz w:val="20"/>
                <w:szCs w:val="20"/>
              </w:rPr>
            </w:pPr>
            <w:r w:rsidRPr="00D148B7">
              <w:rPr>
                <w:color w:val="333333"/>
                <w:sz w:val="20"/>
                <w:szCs w:val="20"/>
              </w:rPr>
              <w:t>Подготовка докладов по проблемным вопросам и презентаций.</w:t>
            </w:r>
          </w:p>
          <w:p w:rsidR="00D148B7" w:rsidRPr="00D148B7" w:rsidRDefault="00D148B7" w:rsidP="00B052D3">
            <w:pPr>
              <w:pStyle w:val="12"/>
              <w:rPr>
                <w:color w:val="333333"/>
              </w:rPr>
            </w:pPr>
            <w:r w:rsidRPr="00D148B7">
              <w:rPr>
                <w:color w:val="333333"/>
              </w:rPr>
              <w:t>Изучение литературы по курсу Подготовка к семинарскому занятию</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11</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докладов,  представление презентаций; индивидуальный опрос</w:t>
            </w:r>
          </w:p>
        </w:tc>
      </w:tr>
      <w:tr w:rsidR="00D148B7" w:rsidRPr="007935A9" w:rsidTr="00B052D3">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B052D3">
            <w:pPr>
              <w:pStyle w:val="12"/>
              <w:rPr>
                <w:iCs/>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0,5</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D148B7">
            <w:pPr>
              <w:pStyle w:val="12"/>
              <w:jc w:val="center"/>
              <w:rPr>
                <w:color w:val="333333"/>
              </w:rPr>
            </w:pPr>
            <w:r w:rsidRPr="00D148B7">
              <w:rPr>
                <w:color w:val="333333"/>
              </w:rPr>
              <w:t>1</w:t>
            </w:r>
            <w:r>
              <w:rPr>
                <w:color w:val="333333"/>
              </w:rPr>
              <w:t>0</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7. </w:t>
            </w:r>
            <w:r w:rsidRPr="00D148B7">
              <w:rPr>
                <w:rFonts w:ascii="Times New Roman" w:hAnsi="Times New Roman" w:cs="Times New Roman"/>
                <w:i/>
                <w:sz w:val="20"/>
              </w:rPr>
              <w:t>Фондовая биржа и организованные системы внебиржевой торговли ценными бумагами.</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line="312" w:lineRule="auto"/>
              <w:ind w:left="426"/>
              <w:jc w:val="both"/>
              <w:rPr>
                <w:rFonts w:ascii="Times New Roman" w:hAnsi="Times New Roman" w:cs="Times New Roman"/>
                <w:sz w:val="20"/>
              </w:rPr>
            </w:pPr>
            <w:r w:rsidRPr="00D148B7">
              <w:rPr>
                <w:rFonts w:ascii="Times New Roman" w:hAnsi="Times New Roman" w:cs="Times New Roman"/>
                <w:sz w:val="20"/>
              </w:rPr>
              <w:t xml:space="preserve">Основы деятельности фондовых бирж (понятие, сущность и функции). Организационная структура биржи. Роль биржевых комитетов. </w:t>
            </w:r>
          </w:p>
          <w:p w:rsidR="00D148B7" w:rsidRPr="00D148B7" w:rsidRDefault="00D148B7" w:rsidP="00B052D3">
            <w:pPr>
              <w:spacing w:line="312" w:lineRule="auto"/>
              <w:ind w:left="426"/>
              <w:jc w:val="both"/>
              <w:rPr>
                <w:rFonts w:ascii="Times New Roman" w:hAnsi="Times New Roman" w:cs="Times New Roman"/>
                <w:sz w:val="20"/>
              </w:rPr>
            </w:pPr>
            <w:r w:rsidRPr="00D148B7">
              <w:rPr>
                <w:rFonts w:ascii="Times New Roman" w:hAnsi="Times New Roman" w:cs="Times New Roman"/>
                <w:sz w:val="20"/>
              </w:rPr>
              <w:t>Законодательные основы деятельности фондовых бирж в России. Статус и основы организации фондовых отделов товарных и валютных бирж.</w:t>
            </w:r>
          </w:p>
          <w:p w:rsidR="00D148B7" w:rsidRPr="00D148B7" w:rsidRDefault="00D148B7" w:rsidP="00B052D3">
            <w:pPr>
              <w:pStyle w:val="12"/>
              <w:rPr>
                <w:color w:val="333333"/>
              </w:rPr>
            </w:pPr>
            <w:r w:rsidRPr="00D148B7">
              <w:t xml:space="preserve">        Членство на бирже. Лицензирование.</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8</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7</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Выполнение специальных заданий преподавателя, составленных совместно со студентами с использованием групповой работы</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8</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выполнения задания,  представление презентаций</w:t>
            </w:r>
          </w:p>
        </w:tc>
      </w:tr>
      <w:tr w:rsidR="00D148B7" w:rsidRPr="007935A9" w:rsidTr="00B052D3">
        <w:trPr>
          <w:cantSplit/>
        </w:trPr>
        <w:tc>
          <w:tcPr>
            <w:tcW w:w="1360" w:type="dxa"/>
            <w:tcBorders>
              <w:top w:val="single" w:sz="6" w:space="0" w:color="auto"/>
              <w:left w:val="single" w:sz="6" w:space="0" w:color="auto"/>
              <w:bottom w:val="single" w:sz="6" w:space="0" w:color="auto"/>
              <w:right w:val="single" w:sz="6" w:space="0" w:color="auto"/>
            </w:tcBorders>
          </w:tcPr>
          <w:p w:rsidR="00D148B7" w:rsidRPr="000079B1" w:rsidRDefault="00D148B7" w:rsidP="00B052D3">
            <w:pPr>
              <w:pStyle w:val="a6"/>
              <w:ind w:left="34"/>
              <w:jc w:val="left"/>
              <w:rPr>
                <w:b/>
                <w:bCs/>
                <w:sz w:val="20"/>
              </w:rPr>
            </w:pPr>
            <w:r w:rsidRPr="007935A9">
              <w:rPr>
                <w:b/>
                <w:bCs/>
                <w:color w:val="333333"/>
                <w:sz w:val="20"/>
              </w:rPr>
              <w:lastRenderedPageBreak/>
              <w:t xml:space="preserve">3  </w:t>
            </w:r>
            <w:r w:rsidRPr="000079B1">
              <w:rPr>
                <w:b/>
                <w:iCs/>
                <w:sz w:val="20"/>
              </w:rPr>
              <w:t>Обеспечение сделок с ценными бумагами</w:t>
            </w:r>
          </w:p>
          <w:p w:rsidR="00D148B7" w:rsidRPr="007935A9" w:rsidRDefault="00D148B7" w:rsidP="00B052D3">
            <w:pPr>
              <w:pStyle w:val="12"/>
              <w:rPr>
                <w:iCs/>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0,45</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D148B7">
            <w:pPr>
              <w:pStyle w:val="12"/>
              <w:jc w:val="center"/>
              <w:rPr>
                <w:color w:val="333333"/>
              </w:rPr>
            </w:pPr>
            <w:r w:rsidRPr="00D148B7">
              <w:rPr>
                <w:color w:val="333333"/>
              </w:rPr>
              <w:t>1</w:t>
            </w:r>
            <w:r>
              <w:rPr>
                <w:color w:val="333333"/>
              </w:rPr>
              <w:t>0</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8. </w:t>
            </w:r>
            <w:r w:rsidRPr="00D148B7">
              <w:rPr>
                <w:rFonts w:ascii="Times New Roman" w:hAnsi="Times New Roman" w:cs="Times New Roman"/>
                <w:i/>
                <w:sz w:val="18"/>
                <w:szCs w:val="18"/>
              </w:rPr>
              <w:t>Принципы биржевой торговли. Курсообразование.</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t>Порядок включения ценных бумаг в рыночный процесс. Биржевая котировка: допуск ценных бумаг на фондовую биржу, определение величины курса ценных бумаг, регистрация и публикация курсов (цен) на фондовые ценности в биржевых бюллетенях. Листинг и делистинг.</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7</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snapToGrid w:val="0"/>
                <w:color w:val="333333"/>
                <w:sz w:val="20"/>
                <w:szCs w:val="20"/>
              </w:rPr>
            </w:pPr>
            <w:r w:rsidRPr="00D148B7">
              <w:rPr>
                <w:snapToGrid w:val="0"/>
                <w:color w:val="333333"/>
                <w:sz w:val="20"/>
                <w:szCs w:val="20"/>
              </w:rPr>
              <w:t>Подготовка конспекта с обзором периодических изданий по основным проблемам темы;</w:t>
            </w:r>
          </w:p>
          <w:p w:rsidR="00D148B7" w:rsidRPr="00D148B7" w:rsidRDefault="00D148B7" w:rsidP="00B052D3">
            <w:pPr>
              <w:pStyle w:val="21"/>
              <w:autoSpaceDE w:val="0"/>
              <w:autoSpaceDN w:val="0"/>
              <w:rPr>
                <w:color w:val="333333"/>
              </w:rPr>
            </w:pPr>
            <w:r w:rsidRPr="00D148B7">
              <w:rPr>
                <w:snapToGrid w:val="0"/>
                <w:color w:val="333333"/>
                <w:sz w:val="20"/>
                <w:szCs w:val="20"/>
              </w:rPr>
              <w:t>сбор и анализ данных о практической деятельности предприятий при их посещении, работа с документацией.</w:t>
            </w:r>
          </w:p>
          <w:p w:rsidR="00D148B7" w:rsidRPr="00D148B7"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10</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конспекта, дискуссия по теме, индивидуальный опрос</w:t>
            </w:r>
          </w:p>
        </w:tc>
      </w:tr>
      <w:tr w:rsidR="00D148B7" w:rsidRPr="007935A9" w:rsidTr="00B052D3">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B052D3">
            <w:pPr>
              <w:pStyle w:val="a6"/>
              <w:ind w:firstLine="709"/>
              <w:jc w:val="both"/>
              <w:rPr>
                <w:b/>
                <w:bCs/>
                <w:color w:val="333333"/>
                <w:sz w:val="20"/>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0,45</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D148B7">
            <w:pPr>
              <w:pStyle w:val="12"/>
              <w:jc w:val="center"/>
              <w:rPr>
                <w:color w:val="333333"/>
              </w:rPr>
            </w:pPr>
            <w:r w:rsidRPr="00D148B7">
              <w:rPr>
                <w:color w:val="333333"/>
              </w:rPr>
              <w:t>1</w:t>
            </w:r>
            <w:r>
              <w:rPr>
                <w:color w:val="333333"/>
              </w:rPr>
              <w:t>0</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9. </w:t>
            </w:r>
            <w:r w:rsidRPr="00D148B7">
              <w:rPr>
                <w:rFonts w:ascii="Times New Roman" w:hAnsi="Times New Roman" w:cs="Times New Roman"/>
                <w:i/>
                <w:sz w:val="20"/>
              </w:rPr>
              <w:t>Механизм осуществления сделок с ценными бумагами. Виды биржевых поручений.</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spacing w:line="312" w:lineRule="auto"/>
              <w:ind w:left="426"/>
              <w:rPr>
                <w:sz w:val="20"/>
                <w:szCs w:val="20"/>
              </w:rPr>
            </w:pPr>
            <w:r w:rsidRPr="00D148B7">
              <w:rPr>
                <w:sz w:val="20"/>
                <w:szCs w:val="20"/>
              </w:rPr>
              <w:t>Требования предъявляемые биржей к брокерам. Клиент и брокер.</w:t>
            </w:r>
          </w:p>
          <w:p w:rsidR="00D148B7" w:rsidRPr="00D148B7" w:rsidRDefault="00D148B7" w:rsidP="00B052D3">
            <w:pPr>
              <w:spacing w:line="312" w:lineRule="auto"/>
              <w:ind w:left="426"/>
              <w:jc w:val="both"/>
              <w:rPr>
                <w:rFonts w:ascii="Times New Roman" w:hAnsi="Times New Roman" w:cs="Times New Roman"/>
                <w:sz w:val="20"/>
              </w:rPr>
            </w:pPr>
            <w:r w:rsidRPr="00D148B7">
              <w:rPr>
                <w:rFonts w:ascii="Times New Roman" w:hAnsi="Times New Roman" w:cs="Times New Roman"/>
                <w:sz w:val="20"/>
              </w:rPr>
              <w:t>Виды заявок на совершение биржевых сделок. Приказы (поручения) клиентов брокерам: приказ на собственный выбор; лучший приказ; приказ выполнить по возможности, остальное отменить; выполнить или отменить; все или ничего; приказ приму в любом виде.</w:t>
            </w:r>
          </w:p>
          <w:p w:rsidR="00D148B7" w:rsidRPr="00D148B7" w:rsidRDefault="00D148B7" w:rsidP="00B052D3">
            <w:pPr>
              <w:ind w:right="88"/>
              <w:jc w:val="both"/>
              <w:rPr>
                <w:rFonts w:ascii="Times New Roman" w:hAnsi="Times New Roman" w:cs="Times New Roman"/>
                <w:snapToGrid w:val="0"/>
                <w:color w:val="333333"/>
                <w:sz w:val="20"/>
              </w:rPr>
            </w:pP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8</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snapToGrid w:val="0"/>
                <w:color w:val="333333"/>
                <w:sz w:val="20"/>
                <w:szCs w:val="20"/>
              </w:rPr>
            </w:pPr>
            <w:r w:rsidRPr="00D148B7">
              <w:rPr>
                <w:snapToGrid w:val="0"/>
                <w:color w:val="333333"/>
                <w:sz w:val="20"/>
                <w:szCs w:val="20"/>
              </w:rPr>
              <w:t>Изучение дополнительного теоретического материала по учебной, научной литературе;</w:t>
            </w:r>
          </w:p>
          <w:p w:rsidR="00D148B7" w:rsidRPr="00D148B7" w:rsidRDefault="00D148B7" w:rsidP="00B052D3">
            <w:pPr>
              <w:pStyle w:val="21"/>
              <w:autoSpaceDE w:val="0"/>
              <w:autoSpaceDN w:val="0"/>
              <w:rPr>
                <w:color w:val="333333"/>
                <w:sz w:val="20"/>
                <w:szCs w:val="20"/>
              </w:rPr>
            </w:pPr>
            <w:r w:rsidRPr="00D148B7">
              <w:rPr>
                <w:color w:val="333333"/>
                <w:sz w:val="20"/>
                <w:szCs w:val="20"/>
              </w:rPr>
              <w:t>работа с документацией, обзор зарубежного опыта по данным периодической литературы, подготовка  докладов и презентаций к семинару</w:t>
            </w:r>
          </w:p>
          <w:p w:rsidR="00D148B7" w:rsidRPr="00D148B7"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10</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Проверка  докладов,  представление презентаций</w:t>
            </w:r>
          </w:p>
        </w:tc>
      </w:tr>
      <w:tr w:rsidR="00D148B7" w:rsidRPr="007935A9" w:rsidTr="00B052D3">
        <w:trPr>
          <w:cantSplit/>
        </w:trPr>
        <w:tc>
          <w:tcPr>
            <w:tcW w:w="1360" w:type="dxa"/>
            <w:tcBorders>
              <w:top w:val="single" w:sz="6" w:space="0" w:color="auto"/>
              <w:left w:val="single" w:sz="6" w:space="0" w:color="auto"/>
              <w:bottom w:val="single" w:sz="6" w:space="0" w:color="auto"/>
              <w:right w:val="single" w:sz="6" w:space="0" w:color="auto"/>
            </w:tcBorders>
          </w:tcPr>
          <w:p w:rsidR="00D148B7" w:rsidRPr="007935A9" w:rsidRDefault="00D148B7" w:rsidP="00B052D3">
            <w:pPr>
              <w:spacing w:before="222"/>
              <w:ind w:left="220" w:right="88"/>
              <w:jc w:val="both"/>
              <w:rPr>
                <w:b/>
                <w:bCs/>
                <w:color w:val="333333"/>
                <w:sz w:val="20"/>
              </w:rPr>
            </w:pP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0,42</w:t>
            </w:r>
          </w:p>
        </w:tc>
        <w:tc>
          <w:tcPr>
            <w:tcW w:w="552"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Pr>
                <w:color w:val="333333"/>
              </w:rPr>
              <w:t>8</w:t>
            </w:r>
          </w:p>
        </w:tc>
        <w:tc>
          <w:tcPr>
            <w:tcW w:w="968"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spacing w:before="222"/>
              <w:ind w:right="88"/>
              <w:jc w:val="both"/>
              <w:rPr>
                <w:rFonts w:ascii="Times New Roman" w:hAnsi="Times New Roman" w:cs="Times New Roman"/>
                <w:i/>
                <w:snapToGrid w:val="0"/>
                <w:color w:val="333333"/>
                <w:sz w:val="20"/>
              </w:rPr>
            </w:pPr>
            <w:r w:rsidRPr="00D148B7">
              <w:rPr>
                <w:rFonts w:ascii="Times New Roman" w:hAnsi="Times New Roman" w:cs="Times New Roman"/>
                <w:i/>
                <w:snapToGrid w:val="0"/>
                <w:color w:val="333333"/>
                <w:sz w:val="20"/>
              </w:rPr>
              <w:t xml:space="preserve">ТЕМА 10. Правовые аспекты качества услуг. </w:t>
            </w:r>
          </w:p>
        </w:tc>
        <w:tc>
          <w:tcPr>
            <w:tcW w:w="298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bCs/>
              </w:rPr>
              <w:t>Основы портфельного инвестирования. Типы портфелей ценных бумаг, их структура. Эффективность портфеля. Виды портфельных рисков. Диверсификация. Модели выбора оптимального портфеля ценных бумаг. Управление портфелем ценных бумаг. Задачи оптимизации портфеля.</w:t>
            </w:r>
          </w:p>
        </w:tc>
        <w:tc>
          <w:tcPr>
            <w:tcW w:w="72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4</w:t>
            </w:r>
          </w:p>
        </w:tc>
        <w:tc>
          <w:tcPr>
            <w:tcW w:w="138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9</w:t>
            </w:r>
          </w:p>
        </w:tc>
        <w:tc>
          <w:tcPr>
            <w:tcW w:w="1575"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0</w:t>
            </w:r>
          </w:p>
        </w:tc>
        <w:tc>
          <w:tcPr>
            <w:tcW w:w="216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21"/>
              <w:autoSpaceDE w:val="0"/>
              <w:autoSpaceDN w:val="0"/>
              <w:rPr>
                <w:color w:val="333333"/>
                <w:sz w:val="20"/>
                <w:szCs w:val="20"/>
              </w:rPr>
            </w:pPr>
            <w:r w:rsidRPr="00D148B7">
              <w:rPr>
                <w:color w:val="333333"/>
                <w:sz w:val="20"/>
                <w:szCs w:val="20"/>
              </w:rPr>
              <w:t>Изучение дополнительного теоретического материала по учебной, научной литературе, подготовка к контролю знаний на семинаре</w:t>
            </w:r>
          </w:p>
        </w:tc>
        <w:tc>
          <w:tcPr>
            <w:tcW w:w="900"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jc w:val="center"/>
              <w:rPr>
                <w:color w:val="333333"/>
              </w:rPr>
            </w:pPr>
            <w:r w:rsidRPr="00D148B7">
              <w:rPr>
                <w:color w:val="333333"/>
              </w:rPr>
              <w:t>8</w:t>
            </w:r>
          </w:p>
        </w:tc>
        <w:tc>
          <w:tcPr>
            <w:tcW w:w="1201" w:type="dxa"/>
            <w:tcBorders>
              <w:top w:val="single" w:sz="6" w:space="0" w:color="auto"/>
              <w:left w:val="single" w:sz="6" w:space="0" w:color="auto"/>
              <w:bottom w:val="single" w:sz="6" w:space="0" w:color="auto"/>
              <w:right w:val="single" w:sz="6" w:space="0" w:color="auto"/>
            </w:tcBorders>
          </w:tcPr>
          <w:p w:rsidR="00D148B7" w:rsidRPr="00D148B7" w:rsidRDefault="00D148B7" w:rsidP="00B052D3">
            <w:pPr>
              <w:pStyle w:val="12"/>
              <w:rPr>
                <w:color w:val="333333"/>
              </w:rPr>
            </w:pPr>
            <w:r w:rsidRPr="00D148B7">
              <w:rPr>
                <w:color w:val="333333"/>
              </w:rPr>
              <w:t>Обсуждение проблемных вопросов по теме. Проведение контрольной работы.</w:t>
            </w:r>
          </w:p>
        </w:tc>
      </w:tr>
      <w:tr w:rsidR="00D148B7" w:rsidRPr="007935A9" w:rsidTr="00B052D3">
        <w:trPr>
          <w:cantSplit/>
        </w:trPr>
        <w:tc>
          <w:tcPr>
            <w:tcW w:w="136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rPr>
                <w:color w:val="333333"/>
              </w:rPr>
            </w:pPr>
            <w:r w:rsidRPr="007935A9">
              <w:rPr>
                <w:color w:val="333333"/>
              </w:rPr>
              <w:t>Всего часов</w:t>
            </w:r>
          </w:p>
        </w:tc>
        <w:tc>
          <w:tcPr>
            <w:tcW w:w="900" w:type="dxa"/>
            <w:tcBorders>
              <w:top w:val="single" w:sz="6" w:space="0" w:color="auto"/>
              <w:left w:val="single" w:sz="6" w:space="0" w:color="auto"/>
              <w:bottom w:val="single" w:sz="6" w:space="0" w:color="auto"/>
              <w:right w:val="single" w:sz="6" w:space="0" w:color="auto"/>
            </w:tcBorders>
          </w:tcPr>
          <w:p w:rsidR="00D148B7" w:rsidRPr="007935A9" w:rsidRDefault="00D148B7" w:rsidP="00D148B7">
            <w:pPr>
              <w:pStyle w:val="12"/>
              <w:jc w:val="center"/>
              <w:rPr>
                <w:color w:val="333333"/>
              </w:rPr>
            </w:pPr>
            <w:r>
              <w:rPr>
                <w:color w:val="333333"/>
              </w:rPr>
              <w:t>4</w:t>
            </w:r>
          </w:p>
        </w:tc>
        <w:tc>
          <w:tcPr>
            <w:tcW w:w="552" w:type="dxa"/>
            <w:tcBorders>
              <w:top w:val="single" w:sz="6" w:space="0" w:color="auto"/>
              <w:left w:val="single" w:sz="6" w:space="0" w:color="auto"/>
              <w:bottom w:val="single" w:sz="6" w:space="0" w:color="auto"/>
              <w:right w:val="single" w:sz="6" w:space="0" w:color="auto"/>
            </w:tcBorders>
          </w:tcPr>
          <w:p w:rsidR="00D148B7" w:rsidRPr="00AD6AA1" w:rsidRDefault="00D148B7" w:rsidP="00D148B7">
            <w:pPr>
              <w:pStyle w:val="12"/>
              <w:jc w:val="center"/>
              <w:rPr>
                <w:color w:val="333333"/>
              </w:rPr>
            </w:pPr>
            <w:r>
              <w:rPr>
                <w:color w:val="333333"/>
              </w:rPr>
              <w:t>144</w:t>
            </w:r>
          </w:p>
        </w:tc>
        <w:tc>
          <w:tcPr>
            <w:tcW w:w="968"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rPr>
                <w:color w:val="333333"/>
              </w:rPr>
            </w:pPr>
          </w:p>
        </w:tc>
        <w:tc>
          <w:tcPr>
            <w:tcW w:w="298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rPr>
                <w:color w:val="333333"/>
              </w:rPr>
            </w:pPr>
          </w:p>
        </w:tc>
        <w:tc>
          <w:tcPr>
            <w:tcW w:w="72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jc w:val="center"/>
              <w:rPr>
                <w:color w:val="333333"/>
                <w:lang w:val="en-US"/>
              </w:rPr>
            </w:pPr>
            <w:r>
              <w:rPr>
                <w:color w:val="333333"/>
              </w:rPr>
              <w:t>40</w:t>
            </w:r>
          </w:p>
        </w:tc>
        <w:tc>
          <w:tcPr>
            <w:tcW w:w="1381" w:type="dxa"/>
            <w:tcBorders>
              <w:top w:val="single" w:sz="6" w:space="0" w:color="auto"/>
              <w:left w:val="single" w:sz="6" w:space="0" w:color="auto"/>
              <w:bottom w:val="single" w:sz="6" w:space="0" w:color="auto"/>
              <w:right w:val="single" w:sz="6" w:space="0" w:color="auto"/>
            </w:tcBorders>
            <w:vAlign w:val="center"/>
          </w:tcPr>
          <w:p w:rsidR="00D148B7" w:rsidRPr="00AD6AA1" w:rsidRDefault="00D148B7" w:rsidP="00B052D3">
            <w:pPr>
              <w:pStyle w:val="12"/>
              <w:jc w:val="center"/>
              <w:rPr>
                <w:color w:val="333333"/>
              </w:rPr>
            </w:pPr>
            <w:r>
              <w:rPr>
                <w:color w:val="333333"/>
              </w:rPr>
              <w:t>68</w:t>
            </w:r>
          </w:p>
        </w:tc>
        <w:tc>
          <w:tcPr>
            <w:tcW w:w="1575"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rPr>
                <w:color w:val="333333"/>
              </w:rPr>
            </w:pPr>
          </w:p>
        </w:tc>
        <w:tc>
          <w:tcPr>
            <w:tcW w:w="540" w:type="dxa"/>
            <w:tcBorders>
              <w:top w:val="single" w:sz="6" w:space="0" w:color="auto"/>
              <w:left w:val="single" w:sz="6" w:space="0" w:color="auto"/>
              <w:bottom w:val="single" w:sz="6" w:space="0" w:color="auto"/>
              <w:right w:val="single" w:sz="6" w:space="0" w:color="auto"/>
            </w:tcBorders>
            <w:vAlign w:val="center"/>
          </w:tcPr>
          <w:p w:rsidR="00D148B7" w:rsidRPr="00AD6AA1" w:rsidRDefault="00D148B7" w:rsidP="00B052D3">
            <w:pPr>
              <w:pStyle w:val="12"/>
              <w:rPr>
                <w:color w:val="333333"/>
              </w:rPr>
            </w:pPr>
            <w:r>
              <w:rPr>
                <w:color w:val="333333"/>
              </w:rPr>
              <w:t>0</w:t>
            </w:r>
          </w:p>
        </w:tc>
        <w:tc>
          <w:tcPr>
            <w:tcW w:w="2160"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rPr>
                <w:color w:val="333333"/>
              </w:rPr>
            </w:pPr>
          </w:p>
        </w:tc>
        <w:tc>
          <w:tcPr>
            <w:tcW w:w="900" w:type="dxa"/>
            <w:tcBorders>
              <w:top w:val="single" w:sz="6" w:space="0" w:color="auto"/>
              <w:left w:val="single" w:sz="6" w:space="0" w:color="auto"/>
              <w:bottom w:val="single" w:sz="6" w:space="0" w:color="auto"/>
              <w:right w:val="single" w:sz="6" w:space="0" w:color="auto"/>
            </w:tcBorders>
            <w:vAlign w:val="center"/>
          </w:tcPr>
          <w:p w:rsidR="00D148B7" w:rsidRPr="00B97481" w:rsidRDefault="00D148B7" w:rsidP="00B052D3">
            <w:pPr>
              <w:pStyle w:val="12"/>
              <w:jc w:val="center"/>
              <w:rPr>
                <w:color w:val="333333"/>
              </w:rPr>
            </w:pPr>
            <w:r>
              <w:rPr>
                <w:color w:val="333333"/>
              </w:rPr>
              <w:t>36</w:t>
            </w:r>
          </w:p>
        </w:tc>
        <w:tc>
          <w:tcPr>
            <w:tcW w:w="1201" w:type="dxa"/>
            <w:tcBorders>
              <w:top w:val="single" w:sz="6" w:space="0" w:color="auto"/>
              <w:left w:val="single" w:sz="6" w:space="0" w:color="auto"/>
              <w:bottom w:val="single" w:sz="6" w:space="0" w:color="auto"/>
              <w:right w:val="single" w:sz="6" w:space="0" w:color="auto"/>
            </w:tcBorders>
            <w:vAlign w:val="center"/>
          </w:tcPr>
          <w:p w:rsidR="00D148B7" w:rsidRPr="007935A9" w:rsidRDefault="00D148B7" w:rsidP="00B052D3">
            <w:pPr>
              <w:pStyle w:val="12"/>
              <w:rPr>
                <w:color w:val="333333"/>
              </w:rPr>
            </w:pPr>
          </w:p>
        </w:tc>
      </w:tr>
    </w:tbl>
    <w:p w:rsidR="006810E6" w:rsidRPr="006810E6" w:rsidRDefault="006810E6" w:rsidP="006810E6">
      <w:pPr>
        <w:widowControl w:val="0"/>
        <w:suppressAutoHyphens/>
        <w:spacing w:after="0" w:line="240" w:lineRule="auto"/>
        <w:jc w:val="center"/>
        <w:rPr>
          <w:rFonts w:ascii="Times New Roman" w:eastAsia="Times New Roman" w:hAnsi="Times New Roman" w:cs="Times New Roman"/>
          <w:b/>
          <w:sz w:val="28"/>
          <w:szCs w:val="20"/>
          <w:lang w:eastAsia="ar-SA"/>
        </w:rPr>
      </w:pP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b/>
          <w:sz w:val="28"/>
          <w:szCs w:val="20"/>
          <w:lang w:eastAsia="ar-SA"/>
        </w:rPr>
        <w:sectPr w:rsidR="006810E6" w:rsidRPr="006810E6" w:rsidSect="006810E6">
          <w:pgSz w:w="16838" w:h="11906" w:orient="landscape"/>
          <w:pgMar w:top="1620" w:right="1134" w:bottom="851" w:left="1134" w:header="709" w:footer="709" w:gutter="0"/>
          <w:cols w:space="708"/>
          <w:titlePg/>
          <w:docGrid w:linePitch="360"/>
        </w:sect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sz w:val="24"/>
          <w:szCs w:val="24"/>
          <w:lang w:eastAsia="ar-SA"/>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Default="00D148B7" w:rsidP="006810E6">
      <w:pPr>
        <w:spacing w:after="0" w:line="240" w:lineRule="auto"/>
        <w:jc w:val="center"/>
        <w:rPr>
          <w:rFonts w:ascii="Times New Roman" w:eastAsia="Times New Roman" w:hAnsi="Times New Roman" w:cs="Times New Roman"/>
          <w:b/>
          <w:sz w:val="36"/>
          <w:szCs w:val="36"/>
          <w:lang w:eastAsia="ru-RU"/>
        </w:rPr>
      </w:pPr>
    </w:p>
    <w:p w:rsidR="00D148B7" w:rsidRPr="00D148B7" w:rsidRDefault="00D148B7" w:rsidP="00D148B7">
      <w:pPr>
        <w:spacing w:after="0" w:line="240" w:lineRule="auto"/>
        <w:jc w:val="center"/>
        <w:rPr>
          <w:rFonts w:ascii="Times New Roman" w:eastAsia="Times New Roman" w:hAnsi="Times New Roman" w:cs="Times New Roman"/>
          <w:b/>
          <w:sz w:val="36"/>
          <w:szCs w:val="36"/>
          <w:lang w:eastAsia="ru-RU"/>
        </w:rPr>
      </w:pPr>
      <w:r w:rsidRPr="00D148B7">
        <w:rPr>
          <w:rFonts w:ascii="Times New Roman" w:eastAsia="Times New Roman" w:hAnsi="Times New Roman" w:cs="Times New Roman"/>
          <w:b/>
          <w:sz w:val="36"/>
          <w:szCs w:val="36"/>
          <w:lang w:eastAsia="ru-RU"/>
        </w:rPr>
        <w:t>ТЕХНОЛОГИЧЕСКАЯ КАРТА ДИСЦИПЛИНЫ</w:t>
      </w:r>
    </w:p>
    <w:p w:rsidR="00D148B7" w:rsidRPr="00D148B7" w:rsidRDefault="00D148B7" w:rsidP="00D148B7">
      <w:pPr>
        <w:spacing w:after="0" w:line="240" w:lineRule="auto"/>
        <w:jc w:val="both"/>
        <w:rPr>
          <w:rFonts w:ascii="Times New Roman" w:eastAsia="Times New Roman" w:hAnsi="Times New Roman" w:cs="Times New Roman"/>
          <w:sz w:val="28"/>
          <w:szCs w:val="28"/>
          <w:lang w:eastAsia="ru-RU"/>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2268"/>
        <w:gridCol w:w="3240"/>
        <w:gridCol w:w="2160"/>
        <w:gridCol w:w="2232"/>
      </w:tblGrid>
      <w:tr w:rsidR="00D148B7" w:rsidRPr="00D148B7" w:rsidTr="00B052D3">
        <w:tc>
          <w:tcPr>
            <w:tcW w:w="2268"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Наименование</w:t>
            </w:r>
          </w:p>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дисциплины/курса</w:t>
            </w:r>
          </w:p>
        </w:tc>
        <w:tc>
          <w:tcPr>
            <w:tcW w:w="3240"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Уровень/ступень образования</w:t>
            </w:r>
          </w:p>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(бакалавриат, магистратура)</w:t>
            </w:r>
          </w:p>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Статус дисциплины в рабочем учебном плане (А, В, С)</w:t>
            </w:r>
          </w:p>
        </w:tc>
        <w:tc>
          <w:tcPr>
            <w:tcW w:w="2232" w:type="dxa"/>
          </w:tcPr>
          <w:p w:rsidR="00D148B7" w:rsidRPr="00D148B7" w:rsidRDefault="00D148B7" w:rsidP="00D148B7">
            <w:pPr>
              <w:spacing w:after="0" w:line="240" w:lineRule="auto"/>
              <w:jc w:val="center"/>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Количество зачетных единиц/кредитов</w:t>
            </w:r>
          </w:p>
        </w:tc>
      </w:tr>
      <w:tr w:rsidR="00D148B7" w:rsidRPr="00D148B7" w:rsidTr="00B052D3">
        <w:tc>
          <w:tcPr>
            <w:tcW w:w="2268"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Налоговая система</w:t>
            </w:r>
          </w:p>
        </w:tc>
        <w:tc>
          <w:tcPr>
            <w:tcW w:w="324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Специалист</w:t>
            </w:r>
          </w:p>
        </w:tc>
        <w:tc>
          <w:tcPr>
            <w:tcW w:w="2160" w:type="dxa"/>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c>
          <w:tcPr>
            <w:tcW w:w="2232" w:type="dxa"/>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4 кредита (ЗЕТ)</w:t>
            </w:r>
          </w:p>
        </w:tc>
      </w:tr>
      <w:tr w:rsidR="00D148B7" w:rsidRPr="00D148B7" w:rsidTr="00B052D3">
        <w:tc>
          <w:tcPr>
            <w:tcW w:w="9900" w:type="dxa"/>
            <w:gridSpan w:val="4"/>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Смежные дисциплины по учебному плану</w:t>
            </w:r>
          </w:p>
        </w:tc>
      </w:tr>
      <w:tr w:rsidR="00D148B7" w:rsidRPr="00D148B7" w:rsidTr="00B052D3">
        <w:tc>
          <w:tcPr>
            <w:tcW w:w="9900" w:type="dxa"/>
            <w:gridSpan w:val="4"/>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 xml:space="preserve">Предшествующие: экономическая теория, финансы и кредит </w:t>
            </w:r>
          </w:p>
        </w:tc>
      </w:tr>
      <w:tr w:rsidR="00D148B7" w:rsidRPr="00D148B7" w:rsidTr="00B052D3">
        <w:tc>
          <w:tcPr>
            <w:tcW w:w="9900" w:type="dxa"/>
            <w:gridSpan w:val="4"/>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r>
      <w:tr w:rsidR="00D148B7" w:rsidRPr="00D148B7" w:rsidTr="00B052D3">
        <w:tc>
          <w:tcPr>
            <w:tcW w:w="9900" w:type="dxa"/>
            <w:gridSpan w:val="4"/>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r w:rsidRPr="00D148B7">
              <w:rPr>
                <w:rFonts w:ascii="Times New Roman" w:eastAsia="Times New Roman" w:hAnsi="Times New Roman" w:cs="Times New Roman"/>
                <w:sz w:val="24"/>
                <w:szCs w:val="20"/>
                <w:lang w:eastAsia="ru-RU"/>
              </w:rPr>
              <w:t>Последующие: Ценообразование,  финансовый менеджмент</w:t>
            </w:r>
          </w:p>
        </w:tc>
      </w:tr>
      <w:tr w:rsidR="00D148B7" w:rsidRPr="00D148B7" w:rsidTr="00B052D3">
        <w:tc>
          <w:tcPr>
            <w:tcW w:w="9900" w:type="dxa"/>
            <w:gridSpan w:val="4"/>
          </w:tcPr>
          <w:p w:rsidR="00D148B7" w:rsidRPr="00D148B7" w:rsidRDefault="00D148B7" w:rsidP="00D148B7">
            <w:pPr>
              <w:spacing w:after="0" w:line="240" w:lineRule="auto"/>
              <w:jc w:val="both"/>
              <w:rPr>
                <w:rFonts w:ascii="Times New Roman" w:eastAsia="Times New Roman" w:hAnsi="Times New Roman" w:cs="Times New Roman"/>
                <w:sz w:val="24"/>
                <w:szCs w:val="20"/>
                <w:lang w:eastAsia="ru-RU"/>
              </w:rPr>
            </w:pPr>
          </w:p>
        </w:tc>
      </w:tr>
    </w:tbl>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10002"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316"/>
        <w:gridCol w:w="6706"/>
        <w:gridCol w:w="978"/>
        <w:gridCol w:w="1002"/>
      </w:tblGrid>
      <w:tr w:rsidR="00D148B7" w:rsidRPr="00D148B7" w:rsidTr="00B052D3">
        <w:tc>
          <w:tcPr>
            <w:tcW w:w="10002" w:type="dxa"/>
            <w:gridSpan w:val="4"/>
          </w:tcPr>
          <w:p w:rsidR="00D148B7" w:rsidRPr="00D148B7" w:rsidRDefault="00D148B7" w:rsidP="00D148B7">
            <w:pPr>
              <w:keepNext/>
              <w:tabs>
                <w:tab w:val="left" w:pos="7183"/>
              </w:tabs>
              <w:spacing w:after="0" w:line="240" w:lineRule="auto"/>
              <w:ind w:left="426"/>
              <w:jc w:val="both"/>
              <w:outlineLvl w:val="2"/>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БАЗОВЫЙ МОДУЛЬ № 1 </w:t>
            </w:r>
          </w:p>
        </w:tc>
      </w:tr>
      <w:tr w:rsidR="00D148B7" w:rsidRPr="00D148B7" w:rsidTr="00B052D3">
        <w:trPr>
          <w:cantSplit/>
        </w:trPr>
        <w:tc>
          <w:tcPr>
            <w:tcW w:w="1316"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6706"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1980"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15 %</w:t>
            </w:r>
          </w:p>
        </w:tc>
      </w:tr>
      <w:tr w:rsidR="00D148B7" w:rsidRPr="00D148B7" w:rsidTr="00B052D3">
        <w:trPr>
          <w:cantSplit/>
        </w:trPr>
        <w:tc>
          <w:tcPr>
            <w:tcW w:w="1316"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706"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97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B052D3">
        <w:tc>
          <w:tcPr>
            <w:tcW w:w="1316"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Текущая </w:t>
            </w: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работа</w:t>
            </w:r>
          </w:p>
        </w:tc>
        <w:tc>
          <w:tcPr>
            <w:tcW w:w="6706"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Составление обзора периодических изданий по основным проблемам курса.</w:t>
            </w:r>
          </w:p>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 xml:space="preserve"> Подготовка к семинарскому занятию</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r>
      <w:tr w:rsidR="00D148B7" w:rsidRPr="00D148B7" w:rsidTr="00B052D3">
        <w:tc>
          <w:tcPr>
            <w:tcW w:w="1316"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706"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Изучение дополнительного теоретического материала по учебной, научной литературе по курсу. Подготовка к проверочной работе на занятии</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r>
      <w:tr w:rsidR="00D148B7" w:rsidRPr="00D148B7" w:rsidTr="00B052D3">
        <w:tc>
          <w:tcPr>
            <w:tcW w:w="1316"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706" w:type="dxa"/>
            <w:vAlign w:val="bottom"/>
          </w:tcPr>
          <w:p w:rsidR="00D148B7" w:rsidRPr="00D148B7" w:rsidRDefault="00D148B7" w:rsidP="00D148B7">
            <w:pPr>
              <w:spacing w:after="0" w:line="240" w:lineRule="auto"/>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 xml:space="preserve">Проверочная  работа (аудиторная) </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r>
      <w:tr w:rsidR="00D148B7" w:rsidRPr="00D148B7" w:rsidTr="00B052D3">
        <w:tc>
          <w:tcPr>
            <w:tcW w:w="1316" w:type="dxa"/>
          </w:tcPr>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Промежуточный рейтинг-контроль</w:t>
            </w:r>
          </w:p>
        </w:tc>
        <w:tc>
          <w:tcPr>
            <w:tcW w:w="6706"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Устный опрос</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B052D3">
        <w:tc>
          <w:tcPr>
            <w:tcW w:w="8022" w:type="dxa"/>
            <w:gridSpan w:val="2"/>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978"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7</w:t>
            </w:r>
          </w:p>
        </w:tc>
        <w:tc>
          <w:tcPr>
            <w:tcW w:w="1002"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15</w:t>
            </w:r>
          </w:p>
        </w:tc>
      </w:tr>
    </w:tbl>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br w:type="page"/>
      </w:r>
    </w:p>
    <w:tbl>
      <w:tblPr>
        <w:tblW w:w="10238"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260"/>
        <w:gridCol w:w="6840"/>
        <w:gridCol w:w="900"/>
        <w:gridCol w:w="1238"/>
      </w:tblGrid>
      <w:tr w:rsidR="00D148B7" w:rsidRPr="00D148B7" w:rsidTr="00B052D3">
        <w:tc>
          <w:tcPr>
            <w:tcW w:w="10238" w:type="dxa"/>
            <w:gridSpan w:val="4"/>
          </w:tcPr>
          <w:p w:rsidR="00D148B7" w:rsidRPr="00D148B7" w:rsidRDefault="00D148B7" w:rsidP="00D148B7">
            <w:pPr>
              <w:spacing w:after="0" w:line="312" w:lineRule="auto"/>
              <w:ind w:left="426"/>
              <w:jc w:val="both"/>
              <w:rPr>
                <w:rFonts w:ascii="Times New Roman" w:eastAsia="Times New Roman" w:hAnsi="Times New Roman" w:cs="Times New Roman"/>
                <w:b/>
                <w:bCs/>
                <w:sz w:val="24"/>
                <w:szCs w:val="20"/>
                <w:lang w:eastAsia="ru-RU"/>
              </w:rPr>
            </w:pPr>
            <w:r w:rsidRPr="00D148B7">
              <w:rPr>
                <w:rFonts w:ascii="Times New Roman" w:eastAsia="Times New Roman" w:hAnsi="Times New Roman" w:cs="Times New Roman"/>
                <w:b/>
                <w:bCs/>
                <w:sz w:val="24"/>
                <w:szCs w:val="28"/>
                <w:lang w:eastAsia="ru-RU"/>
              </w:rPr>
              <w:lastRenderedPageBreak/>
              <w:t xml:space="preserve">БАЗОВЫЙ МОДУЛЬ № 2 </w:t>
            </w:r>
          </w:p>
        </w:tc>
      </w:tr>
      <w:tr w:rsidR="00D148B7" w:rsidRPr="00D148B7" w:rsidTr="00B052D3">
        <w:trPr>
          <w:cantSplit/>
        </w:trPr>
        <w:tc>
          <w:tcPr>
            <w:tcW w:w="126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684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2138"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50 %</w:t>
            </w:r>
          </w:p>
        </w:tc>
      </w:tr>
      <w:tr w:rsidR="00D148B7" w:rsidRPr="00D148B7" w:rsidTr="00B052D3">
        <w:trPr>
          <w:cantSplit/>
        </w:trPr>
        <w:tc>
          <w:tcPr>
            <w:tcW w:w="126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90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Текущая </w:t>
            </w: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работа</w:t>
            </w: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Сбор и анализ данных о практической деятельности предприятий при их посещении; работа с документацией, обзор периодической литературы; Подготовка  письменной работы к семинарскому занятию</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Изучение литературы по курсу. Подготовка к семинарскому занятию</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Подготовка к  контролю знаний в тестовой форме. Изучение литературы по курсу</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Подготовка докладов по проблемным вопросам и презентаций.</w:t>
            </w:r>
          </w:p>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Изучение литературы по курсу. Подготовка к семинарскому занятию</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Выполнение специальных заданий преподавателя, составленных совместно со студентами, в процессе групповой работы</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Письменная работа (аудиторная)</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7</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10</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Промежуточный рейтинг-контроль</w:t>
            </w:r>
          </w:p>
        </w:tc>
        <w:tc>
          <w:tcPr>
            <w:tcW w:w="6840"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Тестирование</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3</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5</w:t>
            </w:r>
          </w:p>
        </w:tc>
      </w:tr>
      <w:tr w:rsidR="00D148B7" w:rsidRPr="00D148B7" w:rsidTr="00B052D3">
        <w:tc>
          <w:tcPr>
            <w:tcW w:w="8100" w:type="dxa"/>
            <w:gridSpan w:val="2"/>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35</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50</w:t>
            </w:r>
          </w:p>
        </w:tc>
      </w:tr>
    </w:tbl>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10238"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260"/>
        <w:gridCol w:w="6840"/>
        <w:gridCol w:w="900"/>
        <w:gridCol w:w="1238"/>
      </w:tblGrid>
      <w:tr w:rsidR="00D148B7" w:rsidRPr="00D148B7" w:rsidTr="00B052D3">
        <w:tc>
          <w:tcPr>
            <w:tcW w:w="10238" w:type="dxa"/>
            <w:gridSpan w:val="4"/>
          </w:tcPr>
          <w:p w:rsidR="00D148B7" w:rsidRPr="00D148B7" w:rsidRDefault="00D148B7" w:rsidP="00D148B7">
            <w:pPr>
              <w:spacing w:after="0" w:line="240" w:lineRule="auto"/>
              <w:ind w:left="426"/>
              <w:jc w:val="both"/>
              <w:rPr>
                <w:rFonts w:ascii="Times New Roman" w:eastAsia="Times New Roman" w:hAnsi="Times New Roman" w:cs="Times New Roman"/>
                <w:b/>
                <w:bCs/>
                <w:sz w:val="24"/>
                <w:szCs w:val="20"/>
                <w:lang w:eastAsia="ru-RU"/>
              </w:rPr>
            </w:pPr>
            <w:r w:rsidRPr="00D148B7">
              <w:rPr>
                <w:rFonts w:ascii="Times New Roman" w:eastAsia="Times New Roman" w:hAnsi="Times New Roman" w:cs="Times New Roman"/>
                <w:b/>
                <w:bCs/>
                <w:sz w:val="24"/>
                <w:szCs w:val="28"/>
                <w:lang w:eastAsia="ru-RU"/>
              </w:rPr>
              <w:t xml:space="preserve">БАЗОВЫЙ МОДУЛЬ № 3 </w:t>
            </w:r>
          </w:p>
        </w:tc>
      </w:tr>
      <w:tr w:rsidR="00D148B7" w:rsidRPr="00D148B7" w:rsidTr="00B052D3">
        <w:trPr>
          <w:cantSplit/>
        </w:trPr>
        <w:tc>
          <w:tcPr>
            <w:tcW w:w="126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684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2138"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20 %</w:t>
            </w:r>
          </w:p>
        </w:tc>
      </w:tr>
      <w:tr w:rsidR="00D148B7" w:rsidRPr="00D148B7" w:rsidTr="00B052D3">
        <w:trPr>
          <w:cantSplit/>
        </w:trPr>
        <w:tc>
          <w:tcPr>
            <w:tcW w:w="126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90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Текущая</w:t>
            </w:r>
          </w:p>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работа</w:t>
            </w: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napToGrid w:val="0"/>
                <w:sz w:val="24"/>
                <w:szCs w:val="24"/>
                <w:lang w:eastAsia="ru-RU"/>
              </w:rPr>
            </w:pPr>
            <w:r w:rsidRPr="00D148B7">
              <w:rPr>
                <w:rFonts w:ascii="Times New Roman" w:eastAsia="Times New Roman" w:hAnsi="Times New Roman" w:cs="Times New Roman"/>
                <w:snapToGrid w:val="0"/>
                <w:sz w:val="24"/>
                <w:szCs w:val="24"/>
                <w:lang w:eastAsia="ru-RU"/>
              </w:rPr>
              <w:t>Подготовка конспекта с обзором периодических изданий по основным проблемам темы;</w:t>
            </w:r>
          </w:p>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z w:val="24"/>
                <w:szCs w:val="24"/>
                <w:lang w:eastAsia="ru-RU"/>
              </w:rPr>
            </w:pPr>
            <w:r w:rsidRPr="00D148B7">
              <w:rPr>
                <w:rFonts w:ascii="Times New Roman" w:eastAsia="Times New Roman" w:hAnsi="Times New Roman" w:cs="Times New Roman"/>
                <w:snapToGrid w:val="0"/>
                <w:sz w:val="24"/>
                <w:szCs w:val="24"/>
                <w:lang w:eastAsia="ru-RU"/>
              </w:rPr>
              <w:lastRenderedPageBreak/>
              <w:t>сбор и анализ данных о практической деятельности предприятий, работа с документацией.</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lastRenderedPageBreak/>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tabs>
                <w:tab w:val="left" w:pos="708"/>
                <w:tab w:val="left" w:pos="7183"/>
              </w:tabs>
              <w:autoSpaceDE w:val="0"/>
              <w:autoSpaceDN w:val="0"/>
              <w:spacing w:after="0" w:line="240" w:lineRule="auto"/>
              <w:jc w:val="both"/>
              <w:rPr>
                <w:rFonts w:ascii="Times New Roman" w:eastAsia="Times New Roman" w:hAnsi="Times New Roman" w:cs="Times New Roman"/>
                <w:snapToGrid w:val="0"/>
                <w:sz w:val="24"/>
                <w:szCs w:val="24"/>
                <w:lang w:eastAsia="ru-RU"/>
              </w:rPr>
            </w:pPr>
            <w:r w:rsidRPr="00D148B7">
              <w:rPr>
                <w:rFonts w:ascii="Times New Roman" w:eastAsia="Times New Roman" w:hAnsi="Times New Roman" w:cs="Times New Roman"/>
                <w:snapToGrid w:val="0"/>
                <w:sz w:val="24"/>
                <w:szCs w:val="24"/>
                <w:lang w:eastAsia="ru-RU"/>
              </w:rPr>
              <w:t>Изучение дополнительного теоретического материала по учебной, научной литературе</w:t>
            </w:r>
            <w:r w:rsidRPr="00D148B7">
              <w:rPr>
                <w:rFonts w:ascii="Times New Roman" w:eastAsia="Times New Roman" w:hAnsi="Times New Roman" w:cs="Times New Roman"/>
                <w:sz w:val="24"/>
                <w:szCs w:val="24"/>
                <w:lang w:eastAsia="ru-RU"/>
              </w:rPr>
              <w:t>, обзор зарубежного опыта по данным периодической литературы, подготовка  докладов и презентаций к семинару</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napToGrid w:val="0"/>
                <w:sz w:val="24"/>
                <w:szCs w:val="24"/>
                <w:lang w:eastAsia="ru-RU"/>
              </w:rPr>
              <w:t>Анализ проблемных ситуаций с выработкой мероприятий по их разрешению.</w:t>
            </w:r>
            <w:r w:rsidRPr="00D148B7">
              <w:rPr>
                <w:rFonts w:ascii="Times New Roman" w:eastAsia="Times New Roman" w:hAnsi="Times New Roman" w:cs="Times New Roman"/>
                <w:sz w:val="24"/>
                <w:szCs w:val="24"/>
                <w:lang w:eastAsia="ru-RU"/>
              </w:rPr>
              <w:t xml:space="preserve"> Изучение дополнительного теоретического материала по учебной, научной литературе, подготовка к контролю знаний на семинаре</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B052D3">
        <w:tc>
          <w:tcPr>
            <w:tcW w:w="12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6840" w:type="dxa"/>
            <w:vAlign w:val="bottom"/>
          </w:tcPr>
          <w:p w:rsidR="00D148B7" w:rsidRPr="00D148B7" w:rsidRDefault="00D148B7" w:rsidP="00D148B7">
            <w:pPr>
              <w:spacing w:after="0" w:line="240" w:lineRule="auto"/>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 xml:space="preserve">Контрольная работа </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B052D3">
        <w:tc>
          <w:tcPr>
            <w:tcW w:w="1260" w:type="dxa"/>
          </w:tcPr>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Промежуточный рейтинг-контроль</w:t>
            </w:r>
          </w:p>
        </w:tc>
        <w:tc>
          <w:tcPr>
            <w:tcW w:w="6840"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Индивидуальный опрос</w:t>
            </w: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2</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4</w:t>
            </w:r>
          </w:p>
        </w:tc>
      </w:tr>
      <w:tr w:rsidR="00D148B7" w:rsidRPr="00D148B7" w:rsidTr="00B052D3">
        <w:tc>
          <w:tcPr>
            <w:tcW w:w="1260" w:type="dxa"/>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684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p>
        </w:tc>
        <w:tc>
          <w:tcPr>
            <w:tcW w:w="90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10</w:t>
            </w:r>
          </w:p>
        </w:tc>
        <w:tc>
          <w:tcPr>
            <w:tcW w:w="1238" w:type="dxa"/>
          </w:tcPr>
          <w:p w:rsidR="00D148B7" w:rsidRPr="00D148B7" w:rsidRDefault="00D148B7" w:rsidP="00D148B7">
            <w:pPr>
              <w:spacing w:after="0" w:line="240" w:lineRule="auto"/>
              <w:jc w:val="center"/>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20</w:t>
            </w:r>
          </w:p>
        </w:tc>
      </w:tr>
    </w:tbl>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10260" w:type="dxa"/>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1601"/>
        <w:gridCol w:w="5239"/>
        <w:gridCol w:w="2160"/>
        <w:gridCol w:w="1260"/>
      </w:tblGrid>
      <w:tr w:rsidR="00D148B7" w:rsidRPr="00D148B7" w:rsidTr="00B052D3">
        <w:tc>
          <w:tcPr>
            <w:tcW w:w="10260" w:type="dxa"/>
            <w:gridSpan w:val="4"/>
          </w:tcPr>
          <w:p w:rsidR="00D148B7" w:rsidRPr="00D148B7" w:rsidRDefault="00D148B7" w:rsidP="00D148B7">
            <w:pPr>
              <w:spacing w:after="0" w:line="240" w:lineRule="auto"/>
              <w:jc w:val="center"/>
              <w:rPr>
                <w:rFonts w:ascii="Times New Roman" w:eastAsia="Times New Roman" w:hAnsi="Times New Roman" w:cs="Times New Roman"/>
                <w:b/>
                <w:bCs/>
                <w:sz w:val="24"/>
                <w:szCs w:val="32"/>
                <w:lang w:eastAsia="ru-RU"/>
              </w:rPr>
            </w:pPr>
            <w:r w:rsidRPr="00D148B7">
              <w:rPr>
                <w:rFonts w:ascii="Times New Roman" w:eastAsia="Times New Roman" w:hAnsi="Times New Roman" w:cs="Times New Roman"/>
                <w:b/>
                <w:bCs/>
                <w:sz w:val="24"/>
                <w:szCs w:val="32"/>
                <w:lang w:eastAsia="ru-RU"/>
              </w:rPr>
              <w:t>Итоговый модуль (зачет)</w:t>
            </w:r>
          </w:p>
        </w:tc>
      </w:tr>
      <w:tr w:rsidR="00D148B7" w:rsidRPr="00D148B7" w:rsidTr="00B052D3">
        <w:trPr>
          <w:cantSplit/>
        </w:trPr>
        <w:tc>
          <w:tcPr>
            <w:tcW w:w="1601"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Содержание</w:t>
            </w:r>
          </w:p>
        </w:tc>
        <w:tc>
          <w:tcPr>
            <w:tcW w:w="5239"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3420"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 15 %</w:t>
            </w:r>
          </w:p>
        </w:tc>
      </w:tr>
      <w:tr w:rsidR="00D148B7" w:rsidRPr="00D148B7" w:rsidTr="00B052D3">
        <w:trPr>
          <w:cantSplit/>
        </w:trPr>
        <w:tc>
          <w:tcPr>
            <w:tcW w:w="1601"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5239"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126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B052D3">
        <w:tc>
          <w:tcPr>
            <w:tcW w:w="1601"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5239" w:type="dxa"/>
          </w:tcPr>
          <w:p w:rsidR="00D148B7" w:rsidRPr="00D148B7" w:rsidRDefault="00D148B7" w:rsidP="00D148B7">
            <w:pPr>
              <w:spacing w:after="0" w:line="240" w:lineRule="auto"/>
              <w:jc w:val="both"/>
              <w:rPr>
                <w:rFonts w:ascii="Times New Roman" w:eastAsia="Times New Roman" w:hAnsi="Times New Roman" w:cs="Times New Roman"/>
                <w:sz w:val="24"/>
                <w:lang w:eastAsia="ru-RU"/>
              </w:rPr>
            </w:pPr>
            <w:r w:rsidRPr="00D148B7">
              <w:rPr>
                <w:rFonts w:ascii="Times New Roman" w:eastAsia="Times New Roman" w:hAnsi="Times New Roman" w:cs="Times New Roman"/>
                <w:sz w:val="24"/>
                <w:lang w:eastAsia="ru-RU"/>
              </w:rPr>
              <w:t>Итоговая письменная работа</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6</w:t>
            </w:r>
          </w:p>
        </w:tc>
        <w:tc>
          <w:tcPr>
            <w:tcW w:w="1260" w:type="dxa"/>
          </w:tcPr>
          <w:p w:rsidR="00D148B7" w:rsidRPr="00D148B7" w:rsidRDefault="00D148B7" w:rsidP="00D148B7">
            <w:pPr>
              <w:spacing w:after="0" w:line="240" w:lineRule="auto"/>
              <w:jc w:val="center"/>
              <w:rPr>
                <w:rFonts w:ascii="Times New Roman" w:eastAsia="Times New Roman" w:hAnsi="Times New Roman" w:cs="Times New Roman"/>
                <w:b/>
                <w:sz w:val="24"/>
                <w:szCs w:val="28"/>
                <w:lang w:eastAsia="ru-RU"/>
              </w:rPr>
            </w:pPr>
            <w:r w:rsidRPr="00D148B7">
              <w:rPr>
                <w:rFonts w:ascii="Times New Roman" w:eastAsia="Times New Roman" w:hAnsi="Times New Roman" w:cs="Times New Roman"/>
                <w:b/>
                <w:sz w:val="24"/>
                <w:szCs w:val="28"/>
                <w:lang w:eastAsia="ru-RU"/>
              </w:rPr>
              <w:t>10</w:t>
            </w:r>
          </w:p>
        </w:tc>
      </w:tr>
      <w:tr w:rsidR="00D148B7" w:rsidRPr="00D148B7" w:rsidTr="00B052D3">
        <w:tc>
          <w:tcPr>
            <w:tcW w:w="6840" w:type="dxa"/>
            <w:gridSpan w:val="2"/>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6</w:t>
            </w:r>
          </w:p>
        </w:tc>
        <w:tc>
          <w:tcPr>
            <w:tcW w:w="126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10</w:t>
            </w:r>
          </w:p>
        </w:tc>
      </w:tr>
    </w:tbl>
    <w:p w:rsidR="00D148B7" w:rsidRPr="00D148B7" w:rsidRDefault="00D148B7" w:rsidP="00D148B7">
      <w:pPr>
        <w:spacing w:after="0" w:line="240" w:lineRule="auto"/>
        <w:rPr>
          <w:rFonts w:ascii="Times New Roman" w:eastAsia="Times New Roman" w:hAnsi="Times New Roman" w:cs="Times New Roman"/>
          <w:sz w:val="24"/>
          <w:szCs w:val="20"/>
          <w:lang w:eastAsia="ru-RU"/>
        </w:rPr>
      </w:pPr>
    </w:p>
    <w:p w:rsidR="00D148B7" w:rsidRPr="00D148B7" w:rsidRDefault="00D148B7" w:rsidP="00D148B7">
      <w:pPr>
        <w:spacing w:after="0" w:line="240" w:lineRule="auto"/>
        <w:rPr>
          <w:rFonts w:ascii="Times New Roman" w:eastAsia="Times New Roman" w:hAnsi="Times New Roman" w:cs="Times New Roman"/>
          <w:sz w:val="24"/>
          <w:szCs w:val="20"/>
          <w:lang w:eastAsia="ru-RU"/>
        </w:rPr>
      </w:pPr>
    </w:p>
    <w:tbl>
      <w:tblPr>
        <w:tblW w:w="0" w:type="auto"/>
        <w:tblInd w:w="-43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522"/>
        <w:gridCol w:w="3060"/>
        <w:gridCol w:w="2338"/>
        <w:gridCol w:w="2082"/>
      </w:tblGrid>
      <w:tr w:rsidR="00D148B7" w:rsidRPr="00D148B7" w:rsidTr="00B052D3">
        <w:tc>
          <w:tcPr>
            <w:tcW w:w="10002" w:type="dxa"/>
            <w:gridSpan w:val="4"/>
          </w:tcPr>
          <w:p w:rsidR="00D148B7" w:rsidRPr="00D148B7" w:rsidRDefault="00D148B7" w:rsidP="00D148B7">
            <w:pPr>
              <w:spacing w:after="0" w:line="240" w:lineRule="auto"/>
              <w:jc w:val="center"/>
              <w:rPr>
                <w:rFonts w:ascii="Times New Roman" w:eastAsia="Times New Roman" w:hAnsi="Times New Roman" w:cs="Times New Roman"/>
                <w:b/>
                <w:bCs/>
                <w:sz w:val="24"/>
                <w:szCs w:val="20"/>
                <w:lang w:eastAsia="ru-RU"/>
              </w:rPr>
            </w:pPr>
            <w:r w:rsidRPr="00D148B7">
              <w:rPr>
                <w:rFonts w:ascii="Times New Roman" w:eastAsia="Times New Roman" w:hAnsi="Times New Roman" w:cs="Times New Roman"/>
                <w:b/>
                <w:bCs/>
                <w:sz w:val="24"/>
                <w:szCs w:val="28"/>
                <w:lang w:eastAsia="ru-RU"/>
              </w:rPr>
              <w:t>ДОПОЛНИТЕЛЬНЫЙ МОДУЛЬ</w:t>
            </w:r>
          </w:p>
        </w:tc>
      </w:tr>
      <w:tr w:rsidR="00D148B7" w:rsidRPr="00D148B7" w:rsidTr="00B052D3">
        <w:trPr>
          <w:cantSplit/>
        </w:trPr>
        <w:tc>
          <w:tcPr>
            <w:tcW w:w="2522"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Базовый модуль/</w:t>
            </w:r>
          </w:p>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Тема</w:t>
            </w:r>
          </w:p>
        </w:tc>
        <w:tc>
          <w:tcPr>
            <w:tcW w:w="3060" w:type="dxa"/>
            <w:vMerge w:val="restart"/>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Форма работы</w:t>
            </w:r>
          </w:p>
        </w:tc>
        <w:tc>
          <w:tcPr>
            <w:tcW w:w="4420" w:type="dxa"/>
            <w:gridSpan w:val="2"/>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Количество баллов</w:t>
            </w:r>
          </w:p>
        </w:tc>
      </w:tr>
      <w:tr w:rsidR="00D148B7" w:rsidRPr="00D148B7" w:rsidTr="00B052D3">
        <w:trPr>
          <w:cantSplit/>
        </w:trPr>
        <w:tc>
          <w:tcPr>
            <w:tcW w:w="2522"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3060" w:type="dxa"/>
            <w:vMerge/>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2082"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B052D3">
        <w:tc>
          <w:tcPr>
            <w:tcW w:w="252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3060"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t xml:space="preserve">Реферат </w:t>
            </w:r>
          </w:p>
        </w:tc>
        <w:tc>
          <w:tcPr>
            <w:tcW w:w="2338"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08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r>
      <w:tr w:rsidR="00D148B7" w:rsidRPr="00D148B7" w:rsidTr="00B052D3">
        <w:tc>
          <w:tcPr>
            <w:tcW w:w="2522" w:type="dxa"/>
          </w:tcPr>
          <w:p w:rsidR="00D148B7" w:rsidRPr="00D148B7" w:rsidRDefault="00D148B7" w:rsidP="00D148B7">
            <w:pPr>
              <w:spacing w:after="0" w:line="240" w:lineRule="auto"/>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Итого</w:t>
            </w:r>
          </w:p>
        </w:tc>
        <w:tc>
          <w:tcPr>
            <w:tcW w:w="3060"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b/>
                <w:bCs/>
                <w:sz w:val="24"/>
                <w:szCs w:val="36"/>
                <w:lang w:eastAsia="ru-RU"/>
              </w:rPr>
            </w:pPr>
            <w:r w:rsidRPr="00D148B7">
              <w:rPr>
                <w:rFonts w:ascii="Times New Roman" w:eastAsia="Times New Roman" w:hAnsi="Times New Roman" w:cs="Times New Roman"/>
                <w:b/>
                <w:bCs/>
                <w:sz w:val="24"/>
                <w:szCs w:val="36"/>
                <w:lang w:eastAsia="ru-RU"/>
              </w:rPr>
              <w:t>0</w:t>
            </w:r>
          </w:p>
        </w:tc>
        <w:tc>
          <w:tcPr>
            <w:tcW w:w="2082" w:type="dxa"/>
          </w:tcPr>
          <w:p w:rsidR="00D148B7" w:rsidRPr="00D148B7" w:rsidRDefault="00D148B7" w:rsidP="00D148B7">
            <w:pPr>
              <w:spacing w:after="0" w:line="240" w:lineRule="auto"/>
              <w:jc w:val="both"/>
              <w:rPr>
                <w:rFonts w:ascii="Times New Roman" w:eastAsia="Times New Roman" w:hAnsi="Times New Roman" w:cs="Times New Roman"/>
                <w:b/>
                <w:bCs/>
                <w:sz w:val="24"/>
                <w:szCs w:val="28"/>
                <w:lang w:eastAsia="ru-RU"/>
              </w:rPr>
            </w:pPr>
            <w:r w:rsidRPr="00D148B7">
              <w:rPr>
                <w:rFonts w:ascii="Times New Roman" w:eastAsia="Times New Roman" w:hAnsi="Times New Roman" w:cs="Times New Roman"/>
                <w:b/>
                <w:bCs/>
                <w:sz w:val="24"/>
                <w:szCs w:val="28"/>
                <w:lang w:eastAsia="ru-RU"/>
              </w:rPr>
              <w:t>10</w:t>
            </w:r>
          </w:p>
        </w:tc>
      </w:tr>
      <w:tr w:rsidR="00D148B7" w:rsidRPr="00D148B7" w:rsidTr="00B052D3">
        <w:tc>
          <w:tcPr>
            <w:tcW w:w="252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3060"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p>
        </w:tc>
        <w:tc>
          <w:tcPr>
            <w:tcW w:w="208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r>
      <w:tr w:rsidR="00D148B7" w:rsidRPr="00D148B7" w:rsidTr="00B052D3">
        <w:trPr>
          <w:cantSplit/>
        </w:trPr>
        <w:tc>
          <w:tcPr>
            <w:tcW w:w="5582" w:type="dxa"/>
            <w:gridSpan w:val="2"/>
          </w:tcPr>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eastAsia="ru-RU"/>
              </w:rPr>
              <w:lastRenderedPageBreak/>
              <w:t>Общее количество баллов по дисциплине</w:t>
            </w:r>
          </w:p>
          <w:p w:rsidR="00D148B7" w:rsidRPr="00D148B7" w:rsidRDefault="00D148B7" w:rsidP="00D148B7">
            <w:pPr>
              <w:spacing w:after="0" w:line="240" w:lineRule="auto"/>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0"/>
                <w:lang w:eastAsia="ru-RU"/>
              </w:rPr>
              <w:t>(по итогам изучения всех модулей, без учета дополнительного модуля)</w:t>
            </w: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min</w:t>
            </w:r>
          </w:p>
        </w:tc>
        <w:tc>
          <w:tcPr>
            <w:tcW w:w="2082" w:type="dxa"/>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r w:rsidRPr="00D148B7">
              <w:rPr>
                <w:rFonts w:ascii="Times New Roman" w:eastAsia="Times New Roman" w:hAnsi="Times New Roman" w:cs="Times New Roman"/>
                <w:sz w:val="24"/>
                <w:szCs w:val="28"/>
                <w:lang w:val="en-US" w:eastAsia="ru-RU"/>
              </w:rPr>
              <w:t>max</w:t>
            </w:r>
          </w:p>
        </w:tc>
      </w:tr>
      <w:tr w:rsidR="00D148B7" w:rsidRPr="00D148B7" w:rsidTr="00B052D3">
        <w:tc>
          <w:tcPr>
            <w:tcW w:w="5582" w:type="dxa"/>
            <w:gridSpan w:val="2"/>
          </w:tcPr>
          <w:p w:rsidR="00D148B7" w:rsidRPr="00D148B7" w:rsidRDefault="00D148B7" w:rsidP="00D148B7">
            <w:pPr>
              <w:spacing w:after="0" w:line="240" w:lineRule="auto"/>
              <w:jc w:val="both"/>
              <w:rPr>
                <w:rFonts w:ascii="Times New Roman" w:eastAsia="Times New Roman" w:hAnsi="Times New Roman" w:cs="Times New Roman"/>
                <w:sz w:val="24"/>
                <w:szCs w:val="28"/>
                <w:lang w:eastAsia="ru-RU"/>
              </w:rPr>
            </w:pPr>
          </w:p>
        </w:tc>
        <w:tc>
          <w:tcPr>
            <w:tcW w:w="2338" w:type="dxa"/>
          </w:tcPr>
          <w:p w:rsidR="00D148B7" w:rsidRPr="00D148B7" w:rsidRDefault="00D148B7" w:rsidP="00D148B7">
            <w:pPr>
              <w:spacing w:after="0" w:line="240" w:lineRule="auto"/>
              <w:jc w:val="center"/>
              <w:rPr>
                <w:rFonts w:ascii="Times New Roman" w:eastAsia="Times New Roman" w:hAnsi="Times New Roman" w:cs="Times New Roman"/>
                <w:b/>
                <w:sz w:val="24"/>
                <w:szCs w:val="36"/>
                <w:lang w:eastAsia="ru-RU"/>
              </w:rPr>
            </w:pPr>
            <w:r w:rsidRPr="00D148B7">
              <w:rPr>
                <w:rFonts w:ascii="Times New Roman" w:eastAsia="Times New Roman" w:hAnsi="Times New Roman" w:cs="Times New Roman"/>
                <w:b/>
                <w:sz w:val="24"/>
                <w:szCs w:val="36"/>
                <w:lang w:eastAsia="ru-RU"/>
              </w:rPr>
              <w:t>60</w:t>
            </w:r>
          </w:p>
        </w:tc>
        <w:tc>
          <w:tcPr>
            <w:tcW w:w="2082" w:type="dxa"/>
          </w:tcPr>
          <w:p w:rsidR="00D148B7" w:rsidRPr="00D148B7" w:rsidRDefault="00D148B7" w:rsidP="00D148B7">
            <w:pPr>
              <w:spacing w:after="0" w:line="240" w:lineRule="auto"/>
              <w:jc w:val="center"/>
              <w:rPr>
                <w:rFonts w:ascii="Times New Roman" w:eastAsia="Times New Roman" w:hAnsi="Times New Roman" w:cs="Times New Roman"/>
                <w:b/>
                <w:sz w:val="24"/>
                <w:szCs w:val="36"/>
                <w:lang w:eastAsia="ru-RU"/>
              </w:rPr>
            </w:pPr>
            <w:r w:rsidRPr="00D148B7">
              <w:rPr>
                <w:rFonts w:ascii="Times New Roman" w:eastAsia="Times New Roman" w:hAnsi="Times New Roman" w:cs="Times New Roman"/>
                <w:b/>
                <w:sz w:val="24"/>
                <w:szCs w:val="36"/>
                <w:lang w:eastAsia="ru-RU"/>
              </w:rPr>
              <w:t>100</w:t>
            </w:r>
          </w:p>
        </w:tc>
      </w:tr>
    </w:tbl>
    <w:p w:rsidR="006810E6" w:rsidRPr="006810E6" w:rsidRDefault="006810E6" w:rsidP="006810E6">
      <w:pPr>
        <w:widowControl w:val="0"/>
        <w:spacing w:after="0" w:line="240" w:lineRule="auto"/>
        <w:jc w:val="both"/>
        <w:rPr>
          <w:rFonts w:ascii="Times New Roman" w:eastAsia="Times New Roman" w:hAnsi="Times New Roman" w:cs="Times New Roman"/>
          <w:sz w:val="16"/>
          <w:szCs w:val="16"/>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0"/>
          <w:szCs w:val="20"/>
          <w:lang w:eastAsia="ru-RU"/>
        </w:rPr>
      </w:pPr>
      <w:r w:rsidRPr="006810E6">
        <w:rPr>
          <w:rFonts w:ascii="Times New Roman" w:eastAsia="Times New Roman" w:hAnsi="Times New Roman" w:cs="Times New Roman"/>
          <w:sz w:val="20"/>
          <w:szCs w:val="20"/>
          <w:lang w:eastAsia="ru-RU"/>
        </w:rPr>
        <w:t>*Перечень форм работы текущей аттестации определяется кафедрой или ведущим преподавателем</w:t>
      </w:r>
    </w:p>
    <w:p w:rsidR="006810E6" w:rsidRPr="006810E6" w:rsidRDefault="006810E6" w:rsidP="006810E6">
      <w:pPr>
        <w:widowControl w:val="0"/>
        <w:spacing w:after="0" w:line="240" w:lineRule="auto"/>
        <w:jc w:val="both"/>
        <w:rPr>
          <w:rFonts w:ascii="Times New Roman" w:eastAsia="Times New Roman" w:hAnsi="Times New Roman" w:cs="Times New Roman"/>
          <w:sz w:val="16"/>
          <w:szCs w:val="16"/>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ФИО преподавателя : Стоянов И.А., к.э.н., доцент_________________</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Семенков В.П., ст. преподаватель____________   </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Утверждено на заседании кафедры «30 августа_2013 г. Протокол № </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Зав. кафедрой___________________________________А.Н.Фалалеев_</w:t>
      </w: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p>
    <w:p w:rsidR="006810E6" w:rsidRPr="006810E6" w:rsidRDefault="006810E6" w:rsidP="006810E6">
      <w:pPr>
        <w:suppressAutoHyphens/>
        <w:spacing w:after="0" w:line="240" w:lineRule="auto"/>
        <w:ind w:right="-1" w:firstLine="567"/>
        <w:jc w:val="center"/>
        <w:rPr>
          <w:rFonts w:ascii="Times New Roman" w:eastAsia="Times New Roman" w:hAnsi="Times New Roman" w:cs="Calibri"/>
          <w:b/>
          <w:sz w:val="24"/>
          <w:szCs w:val="24"/>
          <w:lang w:eastAsia="ar-SA"/>
        </w:rPr>
      </w:pPr>
      <w:r w:rsidRPr="006810E6">
        <w:rPr>
          <w:rFonts w:ascii="Times New Roman" w:eastAsia="Times New Roman" w:hAnsi="Times New Roman" w:cs="Calibri"/>
          <w:b/>
          <w:sz w:val="24"/>
          <w:szCs w:val="24"/>
          <w:lang w:eastAsia="ar-SA"/>
        </w:rPr>
        <w:t>2.5 КАРТА ЛИТЕРАТУРНОГО ОБЕСПЕЧЕНИЯ ДИСЦИПЛИНЫ</w:t>
      </w:r>
    </w:p>
    <w:p w:rsidR="00985EDD" w:rsidRPr="006810E6" w:rsidRDefault="00985EDD" w:rsidP="00985EDD">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НАЛОГИ И НАЛОГООБЛОЖЕНИЕ</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bookmarkStart w:id="0" w:name="_GoBack"/>
      <w:bookmarkEnd w:id="0"/>
      <w:r w:rsidRPr="006810E6">
        <w:rPr>
          <w:rFonts w:ascii="Times New Roman" w:eastAsia="Times New Roman" w:hAnsi="Times New Roman" w:cs="Times New Roman"/>
          <w:b/>
          <w:sz w:val="28"/>
          <w:szCs w:val="28"/>
          <w:lang w:eastAsia="ar-SA"/>
        </w:rPr>
        <w:t xml:space="preserve">Направление подготовки: </w:t>
      </w:r>
      <w:r w:rsidRPr="006810E6">
        <w:rPr>
          <w:rFonts w:ascii="Times New Roman" w:eastAsia="Times New Roman" w:hAnsi="Times New Roman" w:cs="Times New Roman"/>
          <w:i/>
          <w:sz w:val="28"/>
          <w:szCs w:val="28"/>
          <w:lang w:eastAsia="ar-SA"/>
        </w:rPr>
        <w:t>080200.62 «Менеджмент» Квалификация (степень) выпускника «бакалавр»</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i/>
          <w:sz w:val="28"/>
          <w:szCs w:val="28"/>
          <w:lang w:eastAsia="ar-SA"/>
        </w:rPr>
      </w:pPr>
      <w:r w:rsidRPr="006810E6">
        <w:rPr>
          <w:rFonts w:ascii="Times New Roman" w:eastAsia="Times New Roman" w:hAnsi="Times New Roman" w:cs="Times New Roman"/>
          <w:i/>
          <w:sz w:val="28"/>
          <w:szCs w:val="28"/>
          <w:lang w:eastAsia="ar-SA"/>
        </w:rPr>
        <w:t>профиль «Менеджмент организации»</w:t>
      </w:r>
    </w:p>
    <w:p w:rsidR="006810E6" w:rsidRPr="006810E6" w:rsidRDefault="006810E6" w:rsidP="006810E6">
      <w:pPr>
        <w:widowControl w:val="0"/>
        <w:suppressAutoHyphens/>
        <w:spacing w:after="0" w:line="240" w:lineRule="auto"/>
        <w:jc w:val="center"/>
        <w:rPr>
          <w:rFonts w:ascii="Times New Roman" w:eastAsia="Times New Roman" w:hAnsi="Times New Roman" w:cs="Times New Roman"/>
          <w:b/>
          <w:i/>
          <w:sz w:val="28"/>
          <w:szCs w:val="28"/>
          <w:lang w:eastAsia="ar-SA"/>
        </w:rPr>
      </w:pPr>
    </w:p>
    <w:p w:rsidR="006810E6" w:rsidRPr="006810E6" w:rsidRDefault="006810E6" w:rsidP="006810E6">
      <w:pPr>
        <w:suppressAutoHyphens/>
        <w:spacing w:after="0" w:line="360" w:lineRule="auto"/>
        <w:ind w:firstLine="709"/>
        <w:jc w:val="both"/>
        <w:rPr>
          <w:rFonts w:ascii="Times New Roman" w:eastAsia="Times New Roman" w:hAnsi="Times New Roman" w:cs="Calibri"/>
          <w:b/>
          <w:sz w:val="16"/>
          <w:szCs w:val="16"/>
          <w:lang w:eastAsia="ar-SA"/>
        </w:rPr>
      </w:pPr>
      <w:r w:rsidRPr="006810E6">
        <w:rPr>
          <w:rFonts w:ascii="Times New Roman" w:eastAsia="Times New Roman" w:hAnsi="Times New Roman" w:cs="Calibri"/>
          <w:b/>
          <w:sz w:val="28"/>
          <w:szCs w:val="24"/>
          <w:lang w:eastAsia="ar-SA"/>
        </w:rPr>
        <w:t>по _______очной _____ форме обучения</w:t>
      </w:r>
      <w:r w:rsidRPr="006810E6">
        <w:rPr>
          <w:rFonts w:ascii="Times New Roman" w:eastAsia="Times New Roman" w:hAnsi="Times New Roman" w:cs="Calibri"/>
          <w:b/>
          <w:sz w:val="16"/>
          <w:szCs w:val="16"/>
          <w:lang w:eastAsia="ar-SA"/>
        </w:rPr>
        <w:t xml:space="preserve"> </w:t>
      </w: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Pr="00D148B7" w:rsidRDefault="00D148B7" w:rsidP="00D148B7">
      <w:pPr>
        <w:spacing w:after="0" w:line="240" w:lineRule="auto"/>
        <w:rPr>
          <w:rFonts w:ascii="Times New Roman" w:eastAsia="Times New Roman" w:hAnsi="Times New Roman" w:cs="Times New Roman"/>
          <w:b/>
          <w:sz w:val="28"/>
          <w:szCs w:val="20"/>
          <w:lang w:eastAsia="ru-RU"/>
        </w:rPr>
      </w:pP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2"/>
        <w:gridCol w:w="8505"/>
        <w:gridCol w:w="2396"/>
        <w:gridCol w:w="1611"/>
        <w:gridCol w:w="2160"/>
      </w:tblGrid>
      <w:tr w:rsidR="00D148B7" w:rsidRPr="00D148B7" w:rsidTr="00B052D3">
        <w:tc>
          <w:tcPr>
            <w:tcW w:w="642"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w:t>
            </w:r>
          </w:p>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п/п</w:t>
            </w:r>
          </w:p>
        </w:tc>
        <w:tc>
          <w:tcPr>
            <w:tcW w:w="8505"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Наименование</w:t>
            </w:r>
          </w:p>
        </w:tc>
        <w:tc>
          <w:tcPr>
            <w:tcW w:w="2396"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 xml:space="preserve">Наличие </w:t>
            </w:r>
          </w:p>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место/ (кол-во экз.)</w:t>
            </w:r>
          </w:p>
        </w:tc>
        <w:tc>
          <w:tcPr>
            <w:tcW w:w="1611"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Потребность</w:t>
            </w:r>
          </w:p>
        </w:tc>
        <w:tc>
          <w:tcPr>
            <w:tcW w:w="2160" w:type="dxa"/>
            <w:vAlign w:val="center"/>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Примечания</w:t>
            </w: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r w:rsidRPr="00D148B7">
              <w:rPr>
                <w:rFonts w:ascii="Times New Roman" w:eastAsia="Times New Roman" w:hAnsi="Times New Roman" w:cs="Times New Roman"/>
                <w:b/>
                <w:sz w:val="28"/>
                <w:szCs w:val="28"/>
                <w:lang w:eastAsia="ru-RU"/>
              </w:rPr>
              <w:t>Обязательная литература</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keepNext/>
              <w:tabs>
                <w:tab w:val="left" w:pos="7183"/>
              </w:tabs>
              <w:spacing w:after="0" w:line="240" w:lineRule="auto"/>
              <w:ind w:left="426"/>
              <w:jc w:val="both"/>
              <w:outlineLvl w:val="2"/>
              <w:rPr>
                <w:rFonts w:ascii="Times New Roman" w:eastAsia="Times New Roman" w:hAnsi="Times New Roman" w:cs="Times New Roman"/>
                <w:b/>
                <w:bCs/>
                <w:sz w:val="36"/>
                <w:szCs w:val="36"/>
                <w:lang w:eastAsia="ru-RU"/>
              </w:rPr>
            </w:pPr>
            <w:r w:rsidRPr="00D148B7">
              <w:rPr>
                <w:rFonts w:ascii="Times New Roman" w:eastAsia="Times New Roman" w:hAnsi="Times New Roman" w:cs="Times New Roman"/>
                <w:b/>
                <w:bCs/>
                <w:sz w:val="28"/>
                <w:szCs w:val="28"/>
                <w:lang w:eastAsia="ru-RU"/>
              </w:rPr>
              <w:t xml:space="preserve">Модуль 1.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 xml:space="preserve">Гаврилова А. Н.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Финансовый менеджмент : учебное пособие. - М. : Кнорус, 20</w:t>
            </w:r>
            <w:r w:rsidR="008F10EB">
              <w:rPr>
                <w:rFonts w:ascii="Times New Roman CYR" w:eastAsia="Times New Roman" w:hAnsi="Times New Roman CYR" w:cs="Times New Roman CYR"/>
                <w:sz w:val="28"/>
                <w:szCs w:val="28"/>
                <w:lang w:eastAsia="ru-RU"/>
              </w:rPr>
              <w:t>10</w:t>
            </w:r>
          </w:p>
          <w:p w:rsidR="00D148B7" w:rsidRPr="00D148B7" w:rsidRDefault="00D148B7" w:rsidP="00D148B7">
            <w:pPr>
              <w:autoSpaceDE w:val="0"/>
              <w:autoSpaceDN w:val="0"/>
              <w:spacing w:after="0" w:line="240" w:lineRule="auto"/>
              <w:ind w:left="221" w:right="91"/>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20-АУЛ, АНЛ, ЧЗ</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w:eastAsia="Times New Roman" w:hAnsi="Times New Roman" w:cs="Times New Roman"/>
                <w:sz w:val="28"/>
                <w:szCs w:val="28"/>
                <w:lang w:eastAsia="ru-RU"/>
              </w:rPr>
              <w:t>    </w:t>
            </w:r>
            <w:r w:rsidRPr="00D148B7">
              <w:rPr>
                <w:rFonts w:ascii="Times New Roman CYR" w:eastAsia="Times New Roman" w:hAnsi="Times New Roman CYR" w:cs="Times New Roman CYR"/>
                <w:sz w:val="28"/>
                <w:szCs w:val="28"/>
                <w:lang w:eastAsia="ru-RU"/>
              </w:rPr>
              <w:t xml:space="preserve">Зайцев, Н. Л.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Экономика, организация и управление предприятием : учебное пособие. - М. : Инфра-М, 20</w:t>
            </w:r>
            <w:r w:rsidR="008F10EB">
              <w:rPr>
                <w:rFonts w:ascii="Times New Roman CYR" w:eastAsia="Times New Roman" w:hAnsi="Times New Roman CYR" w:cs="Times New Roman CYR"/>
                <w:sz w:val="28"/>
                <w:szCs w:val="28"/>
                <w:lang w:eastAsia="ru-RU"/>
              </w:rPr>
              <w:t>11</w:t>
            </w:r>
          </w:p>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10-ЧЗ, АНЛ, АУЛ</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3</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w:eastAsia="Times New Roman" w:hAnsi="Times New Roman" w:cs="Times New Roman"/>
                <w:sz w:val="28"/>
                <w:szCs w:val="28"/>
                <w:lang w:eastAsia="ru-RU"/>
              </w:rPr>
              <w:t xml:space="preserve">   </w:t>
            </w:r>
            <w:r w:rsidRPr="00D148B7">
              <w:rPr>
                <w:rFonts w:ascii="Times New Roman CYR" w:eastAsia="Times New Roman" w:hAnsi="Times New Roman CYR" w:cs="Times New Roman CYR"/>
                <w:sz w:val="28"/>
                <w:szCs w:val="28"/>
                <w:lang w:eastAsia="ru-RU"/>
              </w:rPr>
              <w:t xml:space="preserve">Миляков, Н. В.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Налоги и налогообложение : учебник. - М. : Инфра-М, 20</w:t>
            </w:r>
            <w:r w:rsidR="008F10EB">
              <w:rPr>
                <w:rFonts w:ascii="Times New Roman CYR" w:eastAsia="Times New Roman" w:hAnsi="Times New Roman CYR" w:cs="Times New Roman CYR"/>
                <w:sz w:val="28"/>
                <w:szCs w:val="28"/>
                <w:lang w:eastAsia="ru-RU"/>
              </w:rPr>
              <w:t>12</w:t>
            </w:r>
          </w:p>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Arial" w:eastAsia="Times New Roman" w:hAnsi="Arial" w:cs="Arial"/>
                <w:sz w:val="28"/>
                <w:szCs w:val="20"/>
                <w:lang w:eastAsia="ru-RU"/>
              </w:rPr>
            </w:pPr>
            <w:r w:rsidRPr="00D148B7">
              <w:rPr>
                <w:rFonts w:ascii="Times New Roman" w:eastAsia="Times New Roman" w:hAnsi="Times New Roman" w:cs="Times New Roman"/>
                <w:sz w:val="28"/>
                <w:szCs w:val="20"/>
                <w:lang w:eastAsia="ru-RU"/>
              </w:rPr>
              <w:t>10-ЧЗ, АНЛ</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312" w:lineRule="auto"/>
              <w:ind w:left="426"/>
              <w:jc w:val="both"/>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 xml:space="preserve">Модуль 2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 xml:space="preserve">Мысляева, И. Н. </w:t>
            </w:r>
          </w:p>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lastRenderedPageBreak/>
              <w:t>Государственные и муниципальные финансы : учебник. - М. : Инфра-М, 20</w:t>
            </w:r>
            <w:r w:rsidR="008F10EB">
              <w:rPr>
                <w:rFonts w:ascii="Times New Roman CYR" w:eastAsia="Times New Roman" w:hAnsi="Times New Roman CYR" w:cs="Times New Roman CYR"/>
                <w:sz w:val="28"/>
                <w:szCs w:val="28"/>
                <w:lang w:eastAsia="ru-RU"/>
              </w:rPr>
              <w:t>11</w:t>
            </w:r>
          </w:p>
          <w:p w:rsidR="00D148B7" w:rsidRPr="00D148B7" w:rsidRDefault="00D148B7" w:rsidP="00D148B7">
            <w:pPr>
              <w:spacing w:after="0" w:line="240" w:lineRule="auto"/>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lastRenderedPageBreak/>
              <w:t>22-ЧЗ, ИМРЦ ИППиУО(1)</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lastRenderedPageBreak/>
              <w:t>2</w:t>
            </w:r>
          </w:p>
        </w:tc>
        <w:tc>
          <w:tcPr>
            <w:tcW w:w="8505" w:type="dxa"/>
          </w:tcPr>
          <w:p w:rsidR="00D148B7" w:rsidRPr="00D148B7" w:rsidRDefault="00D148B7" w:rsidP="008F10EB">
            <w:pPr>
              <w:spacing w:after="0" w:line="240" w:lineRule="auto"/>
              <w:jc w:val="center"/>
              <w:rPr>
                <w:rFonts w:ascii="Times New Roman" w:eastAsia="Times New Roman" w:hAnsi="Times New Roman" w:cs="Times New Roman"/>
                <w:sz w:val="28"/>
                <w:szCs w:val="28"/>
                <w:lang w:eastAsia="ru-RU"/>
              </w:rPr>
            </w:pPr>
            <w:r w:rsidRPr="00D148B7">
              <w:rPr>
                <w:rFonts w:ascii="Times New Roman CYR" w:eastAsia="Times New Roman" w:hAnsi="Times New Roman CYR" w:cs="Times New Roman CYR"/>
                <w:sz w:val="28"/>
                <w:szCs w:val="28"/>
                <w:lang w:eastAsia="ru-RU"/>
              </w:rPr>
              <w:t>Налоги и налогообложение :учебник / ред.: М. В. Романовский, О. В. Врублевская. - Спб.: Питер, 20</w:t>
            </w:r>
            <w:r w:rsidR="008F10EB">
              <w:rPr>
                <w:rFonts w:ascii="Times New Roman CYR" w:eastAsia="Times New Roman" w:hAnsi="Times New Roman CYR" w:cs="Times New Roman CYR"/>
                <w:sz w:val="28"/>
                <w:szCs w:val="28"/>
                <w:lang w:eastAsia="ru-RU"/>
              </w:rPr>
              <w:t>10</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10-ЧЗ</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ind w:left="426"/>
              <w:jc w:val="both"/>
              <w:rPr>
                <w:rFonts w:ascii="Times New Roman" w:eastAsia="Times New Roman" w:hAnsi="Times New Roman" w:cs="Times New Roman"/>
                <w:b/>
                <w:bCs/>
                <w:sz w:val="28"/>
                <w:szCs w:val="28"/>
                <w:lang w:eastAsia="ru-RU"/>
              </w:rPr>
            </w:pPr>
            <w:r w:rsidRPr="00D148B7">
              <w:rPr>
                <w:rFonts w:ascii="Times New Roman" w:eastAsia="Times New Roman" w:hAnsi="Times New Roman" w:cs="Times New Roman"/>
                <w:b/>
                <w:sz w:val="28"/>
                <w:szCs w:val="20"/>
                <w:lang w:eastAsia="ru-RU"/>
              </w:rPr>
              <w:t xml:space="preserve">Модуль 3 </w:t>
            </w:r>
          </w:p>
          <w:p w:rsidR="00D148B7" w:rsidRPr="00D148B7" w:rsidRDefault="00D148B7" w:rsidP="00D148B7">
            <w:pPr>
              <w:spacing w:after="0" w:line="240" w:lineRule="auto"/>
              <w:ind w:firstLine="709"/>
              <w:jc w:val="both"/>
              <w:rPr>
                <w:rFonts w:ascii="Times New Roman" w:eastAsia="Times New Roman" w:hAnsi="Times New Roman" w:cs="Times New Roman"/>
                <w:b/>
                <w:sz w:val="28"/>
                <w:szCs w:val="20"/>
                <w:lang w:eastAsia="ru-RU"/>
              </w:rPr>
            </w:pP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Селезнева, Н. Н.</w:t>
            </w:r>
          </w:p>
          <w:p w:rsidR="00D148B7" w:rsidRPr="00D148B7" w:rsidRDefault="00D148B7" w:rsidP="008F10EB">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D148B7">
              <w:rPr>
                <w:rFonts w:ascii="Times New Roman CYR" w:eastAsia="Times New Roman" w:hAnsi="Times New Roman CYR" w:cs="Times New Roman CYR"/>
                <w:sz w:val="28"/>
                <w:szCs w:val="28"/>
                <w:lang w:eastAsia="ru-RU"/>
              </w:rPr>
              <w:t>Налоговый менеджмент: администрирование, планирование, учет : учебное пособие. - М. : Юнити-Дана, 20</w:t>
            </w:r>
            <w:r w:rsidR="008F10EB">
              <w:rPr>
                <w:rFonts w:ascii="Times New Roman CYR" w:eastAsia="Times New Roman" w:hAnsi="Times New Roman CYR" w:cs="Times New Roman CYR"/>
                <w:sz w:val="28"/>
                <w:szCs w:val="28"/>
                <w:lang w:eastAsia="ru-RU"/>
              </w:rPr>
              <w:t>10</w:t>
            </w: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10-ЧЗ, АНЛ, АУЛ</w:t>
            </w:r>
            <w:r w:rsidRPr="00D148B7">
              <w:rPr>
                <w:rFonts w:ascii="Arial" w:eastAsia="Times New Roman" w:hAnsi="Arial" w:cs="Arial"/>
                <w:sz w:val="28"/>
                <w:szCs w:val="20"/>
                <w:lang w:eastAsia="ru-RU"/>
              </w:rPr>
              <w:t xml:space="preserve"> </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D148B7">
              <w:rPr>
                <w:rFonts w:ascii="Times New Roman CYR" w:eastAsia="Times New Roman" w:hAnsi="Times New Roman CYR" w:cs="Times New Roman CYR"/>
                <w:sz w:val="28"/>
                <w:szCs w:val="28"/>
                <w:lang w:eastAsia="ru-RU"/>
              </w:rPr>
              <w:t xml:space="preserve">Суглобов, А. Е. </w:t>
            </w:r>
          </w:p>
          <w:p w:rsidR="00D148B7" w:rsidRPr="00D148B7" w:rsidRDefault="00D148B7" w:rsidP="008F10EB">
            <w:pPr>
              <w:spacing w:after="0" w:line="240" w:lineRule="auto"/>
              <w:rPr>
                <w:rFonts w:ascii="Times New Roman" w:eastAsia="Times New Roman" w:hAnsi="Times New Roman" w:cs="Times New Roman"/>
                <w:sz w:val="28"/>
                <w:szCs w:val="20"/>
                <w:lang w:eastAsia="ru-RU"/>
              </w:rPr>
            </w:pPr>
            <w:r w:rsidRPr="00D148B7">
              <w:rPr>
                <w:rFonts w:ascii="Times New Roman CYR" w:eastAsia="Times New Roman" w:hAnsi="Times New Roman CYR" w:cs="Times New Roman CYR"/>
                <w:sz w:val="28"/>
                <w:szCs w:val="28"/>
                <w:lang w:eastAsia="ru-RU"/>
              </w:rPr>
              <w:t>Практикум по аудиту и финансовому менеджменту : учебное пособие. - М. : Кнорус, 20</w:t>
            </w:r>
            <w:r w:rsidR="008F10EB">
              <w:rPr>
                <w:rFonts w:ascii="Times New Roman CYR" w:eastAsia="Times New Roman" w:hAnsi="Times New Roman CYR" w:cs="Times New Roman CYR"/>
                <w:sz w:val="28"/>
                <w:szCs w:val="28"/>
                <w:lang w:eastAsia="ru-RU"/>
              </w:rPr>
              <w:t>10</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0"/>
                <w:lang w:eastAsia="ru-RU"/>
              </w:rPr>
              <w:t xml:space="preserve"> 25-ЧЗ</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10</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jc w:val="center"/>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Дополнительная литература</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8505" w:type="dxa"/>
          </w:tcPr>
          <w:p w:rsidR="00D148B7" w:rsidRPr="00D148B7" w:rsidRDefault="00D148B7" w:rsidP="00D148B7">
            <w:pPr>
              <w:spacing w:after="0" w:line="240" w:lineRule="auto"/>
              <w:jc w:val="center"/>
              <w:rPr>
                <w:rFonts w:ascii="Times New Roman" w:eastAsia="Times New Roman" w:hAnsi="Times New Roman" w:cs="Times New Roman"/>
                <w:sz w:val="28"/>
                <w:szCs w:val="20"/>
                <w:lang w:eastAsia="ru-RU"/>
              </w:rPr>
            </w:pPr>
            <w:r w:rsidRPr="00D148B7">
              <w:rPr>
                <w:rFonts w:ascii="Times New Roman" w:eastAsia="Times New Roman" w:hAnsi="Times New Roman" w:cs="Times New Roman"/>
                <w:b/>
                <w:bCs/>
                <w:sz w:val="28"/>
                <w:szCs w:val="20"/>
                <w:lang w:eastAsia="ru-RU"/>
              </w:rPr>
              <w:t>Модуль 1.</w:t>
            </w:r>
            <w:r w:rsidRPr="00D148B7">
              <w:rPr>
                <w:rFonts w:ascii="Times New Roman" w:eastAsia="Times New Roman" w:hAnsi="Times New Roman" w:cs="Times New Roman"/>
                <w:sz w:val="28"/>
                <w:szCs w:val="20"/>
                <w:lang w:eastAsia="ru-RU"/>
              </w:rPr>
              <w:t xml:space="preserve">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8F10EB">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Скрипниенко В.Н. Налоги и налогообложение: Учебник. - СПб: ИД "Питер", М.: Издательский дом "БИНФА", 20</w:t>
            </w:r>
            <w:r w:rsidR="008F10EB">
              <w:rPr>
                <w:rFonts w:ascii="Times New Roman" w:eastAsia="Times New Roman" w:hAnsi="Times New Roman" w:cs="Times New Roman"/>
                <w:sz w:val="28"/>
                <w:szCs w:val="20"/>
                <w:lang w:eastAsia="ru-RU"/>
              </w:rPr>
              <w:t>10</w:t>
            </w:r>
            <w:r w:rsidRPr="00D148B7">
              <w:rPr>
                <w:rFonts w:ascii="Times New Roman" w:eastAsia="Times New Roman" w:hAnsi="Times New Roman" w:cs="Times New Roman"/>
                <w:sz w:val="28"/>
                <w:szCs w:val="20"/>
                <w:lang w:eastAsia="ru-RU"/>
              </w:rPr>
              <w:t xml:space="preserve">.- 496 с.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3</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spacing w:after="0" w:line="360" w:lineRule="auto"/>
              <w:ind w:left="357"/>
              <w:jc w:val="both"/>
              <w:rPr>
                <w:rFonts w:ascii="Times New Roman" w:eastAsia="Times New Roman" w:hAnsi="Times New Roman" w:cs="Times New Roman"/>
                <w:snapToGrid w:val="0"/>
                <w:sz w:val="28"/>
                <w:szCs w:val="20"/>
                <w:lang w:eastAsia="ru-RU"/>
              </w:rPr>
            </w:pPr>
            <w:r w:rsidRPr="00D148B7">
              <w:rPr>
                <w:rFonts w:ascii="Times New Roman" w:eastAsia="Times New Roman" w:hAnsi="Times New Roman" w:cs="Times New Roman"/>
                <w:sz w:val="28"/>
                <w:szCs w:val="20"/>
                <w:lang w:eastAsia="ru-RU"/>
              </w:rPr>
              <w:t xml:space="preserve">Галанов В.А.  </w:t>
            </w:r>
            <w:r w:rsidRPr="00D148B7">
              <w:rPr>
                <w:rFonts w:ascii="Times New Roman" w:eastAsia="Times New Roman" w:hAnsi="Times New Roman" w:cs="Times New Roman"/>
                <w:snapToGrid w:val="0"/>
                <w:sz w:val="28"/>
                <w:szCs w:val="20"/>
                <w:lang w:eastAsia="ru-RU"/>
              </w:rPr>
              <w:t>Рынок ценных бумаг: Учебник- (Серия: «Высшее образование») (ГРИФ) -М.: ИНФРА-М, 20</w:t>
            </w:r>
            <w:r w:rsidR="008F10EB">
              <w:rPr>
                <w:rFonts w:ascii="Times New Roman" w:eastAsia="Times New Roman" w:hAnsi="Times New Roman" w:cs="Times New Roman"/>
                <w:snapToGrid w:val="0"/>
                <w:sz w:val="28"/>
                <w:szCs w:val="20"/>
                <w:lang w:eastAsia="ru-RU"/>
              </w:rPr>
              <w:t>10</w:t>
            </w:r>
            <w:r w:rsidRPr="00D148B7">
              <w:rPr>
                <w:rFonts w:ascii="Times New Roman" w:eastAsia="Times New Roman" w:hAnsi="Times New Roman" w:cs="Times New Roman"/>
                <w:snapToGrid w:val="0"/>
                <w:sz w:val="28"/>
                <w:szCs w:val="20"/>
                <w:lang w:eastAsia="ru-RU"/>
              </w:rPr>
              <w:t xml:space="preserve">. </w:t>
            </w:r>
          </w:p>
          <w:p w:rsidR="00D148B7" w:rsidRPr="00D148B7" w:rsidRDefault="00D148B7" w:rsidP="00D148B7">
            <w:pPr>
              <w:widowControl w:val="0"/>
              <w:shd w:val="clear" w:color="auto" w:fill="FFFFFF"/>
              <w:tabs>
                <w:tab w:val="left" w:pos="365"/>
              </w:tabs>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3</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8505" w:type="dxa"/>
          </w:tcPr>
          <w:p w:rsidR="00D148B7" w:rsidRPr="00D148B7" w:rsidRDefault="00D148B7" w:rsidP="00D148B7">
            <w:pPr>
              <w:spacing w:after="0" w:line="240" w:lineRule="auto"/>
              <w:ind w:firstLine="709"/>
              <w:jc w:val="both"/>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 xml:space="preserve">Модуль 2 </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1</w:t>
            </w:r>
          </w:p>
        </w:tc>
        <w:tc>
          <w:tcPr>
            <w:tcW w:w="8505" w:type="dxa"/>
          </w:tcPr>
          <w:p w:rsidR="00D148B7" w:rsidRPr="00D148B7" w:rsidRDefault="00D148B7" w:rsidP="008F10EB">
            <w:pPr>
              <w:spacing w:after="0" w:line="360" w:lineRule="auto"/>
              <w:ind w:left="357"/>
              <w:jc w:val="both"/>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0"/>
                <w:lang w:eastAsia="ru-RU"/>
              </w:rPr>
              <w:t>Тарасаова В.Ф. Семыкина Л.Н. Налоги и налогообложение: Учебник. – М.: КНОРУС, 20</w:t>
            </w:r>
            <w:r w:rsidR="008F10EB">
              <w:rPr>
                <w:rFonts w:ascii="Times New Roman" w:eastAsia="Times New Roman" w:hAnsi="Times New Roman" w:cs="Times New Roman"/>
                <w:sz w:val="28"/>
                <w:szCs w:val="20"/>
                <w:lang w:eastAsia="ru-RU"/>
              </w:rPr>
              <w:t>10</w:t>
            </w:r>
            <w:r w:rsidRPr="00D148B7">
              <w:rPr>
                <w:rFonts w:ascii="Times New Roman" w:eastAsia="Times New Roman" w:hAnsi="Times New Roman" w:cs="Times New Roman"/>
                <w:sz w:val="28"/>
                <w:szCs w:val="20"/>
                <w:lang w:eastAsia="ru-RU"/>
              </w:rPr>
              <w:t>.- 320 с.</w:t>
            </w:r>
            <w:r w:rsidRPr="00D148B7">
              <w:rPr>
                <w:rFonts w:ascii="Times New Roman" w:eastAsia="Times New Roman" w:hAnsi="Times New Roman" w:cs="Times New Roman"/>
                <w:snapToGrid w:val="0"/>
                <w:sz w:val="28"/>
                <w:szCs w:val="20"/>
                <w:lang w:eastAsia="ru-RU"/>
              </w:rPr>
              <w:t>.</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8505" w:type="dxa"/>
          </w:tcPr>
          <w:p w:rsidR="00D148B7" w:rsidRPr="00D148B7" w:rsidRDefault="00D148B7" w:rsidP="00D148B7">
            <w:pPr>
              <w:spacing w:after="0" w:line="240" w:lineRule="auto"/>
              <w:ind w:left="426"/>
              <w:jc w:val="both"/>
              <w:rPr>
                <w:rFonts w:ascii="Times New Roman" w:eastAsia="Times New Roman" w:hAnsi="Times New Roman" w:cs="Times New Roman"/>
                <w:b/>
                <w:sz w:val="28"/>
                <w:szCs w:val="20"/>
                <w:lang w:eastAsia="ru-RU"/>
              </w:rPr>
            </w:pPr>
            <w:r w:rsidRPr="00D148B7">
              <w:rPr>
                <w:rFonts w:ascii="Times New Roman" w:eastAsia="Times New Roman" w:hAnsi="Times New Roman" w:cs="Times New Roman"/>
                <w:b/>
                <w:sz w:val="28"/>
                <w:szCs w:val="20"/>
                <w:lang w:eastAsia="ru-RU"/>
              </w:rPr>
              <w:t xml:space="preserve">Модуль 3  </w:t>
            </w:r>
            <w:r w:rsidRPr="00D148B7">
              <w:rPr>
                <w:rFonts w:ascii="Times New Roman" w:eastAsia="Times New Roman" w:hAnsi="Times New Roman" w:cs="Times New Roman"/>
                <w:b/>
                <w:iCs/>
                <w:sz w:val="28"/>
                <w:szCs w:val="20"/>
                <w:lang w:eastAsia="ru-RU"/>
              </w:rPr>
              <w:t>Обеспечение сделок с ценными бумагами</w:t>
            </w:r>
          </w:p>
        </w:tc>
        <w:tc>
          <w:tcPr>
            <w:tcW w:w="2396"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c>
          <w:tcPr>
            <w:tcW w:w="2160" w:type="dxa"/>
          </w:tcPr>
          <w:p w:rsidR="00D148B7" w:rsidRPr="00D148B7" w:rsidRDefault="00D148B7" w:rsidP="00D148B7">
            <w:pPr>
              <w:spacing w:after="0" w:line="240" w:lineRule="auto"/>
              <w:jc w:val="center"/>
              <w:rPr>
                <w:rFonts w:ascii="Times New Roman" w:eastAsia="Times New Roman" w:hAnsi="Times New Roman" w:cs="Times New Roman"/>
                <w:b/>
                <w:sz w:val="28"/>
                <w:szCs w:val="28"/>
                <w:lang w:eastAsia="ru-RU"/>
              </w:rPr>
            </w:pP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lastRenderedPageBreak/>
              <w:t>1</w:t>
            </w:r>
          </w:p>
        </w:tc>
        <w:tc>
          <w:tcPr>
            <w:tcW w:w="8505" w:type="dxa"/>
          </w:tcPr>
          <w:p w:rsidR="00D148B7" w:rsidRPr="00D148B7" w:rsidRDefault="00D148B7" w:rsidP="00D148B7">
            <w:pPr>
              <w:spacing w:after="0" w:line="360" w:lineRule="auto"/>
              <w:ind w:left="357"/>
              <w:jc w:val="both"/>
              <w:rPr>
                <w:rFonts w:ascii="Times New Roman" w:eastAsia="Times New Roman" w:hAnsi="Times New Roman" w:cs="Times New Roman"/>
                <w:snapToGrid w:val="0"/>
                <w:sz w:val="28"/>
                <w:szCs w:val="20"/>
                <w:lang w:eastAsia="ru-RU"/>
              </w:rPr>
            </w:pPr>
            <w:r w:rsidRPr="00D148B7">
              <w:rPr>
                <w:rFonts w:ascii="Times New Roman" w:eastAsia="Times New Roman" w:hAnsi="Times New Roman" w:cs="Times New Roman"/>
                <w:snapToGrid w:val="0"/>
                <w:sz w:val="28"/>
                <w:szCs w:val="20"/>
                <w:lang w:eastAsia="ru-RU"/>
              </w:rPr>
              <w:t>ФЗ РФ "О рынке ценных бумаг", ред. от 08.07.1999 №39-ФЗ.</w:t>
            </w:r>
          </w:p>
          <w:p w:rsidR="00D148B7" w:rsidRPr="00D148B7" w:rsidRDefault="00D148B7" w:rsidP="00D148B7">
            <w:pPr>
              <w:widowControl w:val="0"/>
              <w:tabs>
                <w:tab w:val="left" w:pos="993"/>
              </w:tabs>
              <w:spacing w:after="0" w:line="240" w:lineRule="auto"/>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Электронный ресурс</w:t>
            </w:r>
          </w:p>
        </w:tc>
      </w:tr>
      <w:tr w:rsidR="00D148B7" w:rsidRPr="00D148B7" w:rsidTr="00B052D3">
        <w:tc>
          <w:tcPr>
            <w:tcW w:w="642"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r w:rsidRPr="00D148B7">
              <w:rPr>
                <w:rFonts w:ascii="Times New Roman" w:eastAsia="Times New Roman" w:hAnsi="Times New Roman" w:cs="Times New Roman"/>
                <w:sz w:val="28"/>
                <w:szCs w:val="28"/>
                <w:lang w:eastAsia="ru-RU"/>
              </w:rPr>
              <w:t>2</w:t>
            </w:r>
          </w:p>
        </w:tc>
        <w:tc>
          <w:tcPr>
            <w:tcW w:w="8505" w:type="dxa"/>
          </w:tcPr>
          <w:p w:rsidR="00D148B7" w:rsidRPr="00D148B7" w:rsidRDefault="00D148B7" w:rsidP="00D148B7">
            <w:pPr>
              <w:spacing w:after="0" w:line="360" w:lineRule="auto"/>
              <w:ind w:left="357"/>
              <w:jc w:val="both"/>
              <w:rPr>
                <w:rFonts w:ascii="Times New Roman" w:eastAsia="Times New Roman" w:hAnsi="Times New Roman" w:cs="Times New Roman"/>
                <w:snapToGrid w:val="0"/>
                <w:sz w:val="28"/>
                <w:szCs w:val="20"/>
                <w:lang w:eastAsia="ru-RU"/>
              </w:rPr>
            </w:pPr>
            <w:r w:rsidRPr="00D148B7">
              <w:rPr>
                <w:rFonts w:ascii="Times New Roman" w:eastAsia="Times New Roman" w:hAnsi="Times New Roman" w:cs="Times New Roman"/>
                <w:snapToGrid w:val="0"/>
                <w:sz w:val="28"/>
                <w:szCs w:val="20"/>
                <w:lang w:eastAsia="ru-RU"/>
              </w:rPr>
              <w:t xml:space="preserve">ФЗ РФ "Об акционерных обществах", ред. от 07.08.2001 №120-ФЗ. </w:t>
            </w:r>
          </w:p>
          <w:p w:rsidR="00D148B7" w:rsidRPr="00D148B7" w:rsidRDefault="00D148B7" w:rsidP="00D148B7">
            <w:pPr>
              <w:autoSpaceDE w:val="0"/>
              <w:autoSpaceDN w:val="0"/>
              <w:spacing w:after="0" w:line="240" w:lineRule="auto"/>
              <w:ind w:right="88"/>
              <w:rPr>
                <w:rFonts w:ascii="Times New Roman" w:eastAsia="Times New Roman" w:hAnsi="Times New Roman" w:cs="Times New Roman"/>
                <w:sz w:val="28"/>
                <w:szCs w:val="20"/>
                <w:lang w:eastAsia="ru-RU"/>
              </w:rPr>
            </w:pPr>
          </w:p>
        </w:tc>
        <w:tc>
          <w:tcPr>
            <w:tcW w:w="2396" w:type="dxa"/>
          </w:tcPr>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4"/>
                <w:szCs w:val="24"/>
                <w:lang w:eastAsia="ru-RU"/>
              </w:rPr>
              <w:t>Кафедра экономической теории и управления</w:t>
            </w:r>
          </w:p>
        </w:tc>
        <w:tc>
          <w:tcPr>
            <w:tcW w:w="1611" w:type="dxa"/>
          </w:tcPr>
          <w:p w:rsidR="00D148B7" w:rsidRPr="00D148B7" w:rsidRDefault="00D148B7" w:rsidP="00D148B7">
            <w:pPr>
              <w:spacing w:after="0" w:line="240" w:lineRule="auto"/>
              <w:jc w:val="center"/>
              <w:rPr>
                <w:rFonts w:ascii="Times New Roman" w:eastAsia="Times New Roman" w:hAnsi="Times New Roman" w:cs="Times New Roman"/>
                <w:sz w:val="28"/>
                <w:szCs w:val="28"/>
                <w:lang w:eastAsia="ru-RU"/>
              </w:rPr>
            </w:pPr>
          </w:p>
        </w:tc>
        <w:tc>
          <w:tcPr>
            <w:tcW w:w="2160" w:type="dxa"/>
          </w:tcPr>
          <w:p w:rsidR="00D148B7" w:rsidRPr="00D148B7" w:rsidRDefault="00D148B7" w:rsidP="00D148B7">
            <w:pPr>
              <w:spacing w:after="0" w:line="240" w:lineRule="auto"/>
              <w:rPr>
                <w:rFonts w:ascii="Times New Roman" w:eastAsia="Times New Roman" w:hAnsi="Times New Roman" w:cs="Times New Roman"/>
                <w:sz w:val="28"/>
                <w:szCs w:val="20"/>
                <w:lang w:eastAsia="ru-RU"/>
              </w:rPr>
            </w:pPr>
            <w:r w:rsidRPr="00D148B7">
              <w:rPr>
                <w:rFonts w:ascii="Times New Roman" w:eastAsia="Times New Roman" w:hAnsi="Times New Roman" w:cs="Times New Roman"/>
                <w:sz w:val="28"/>
                <w:szCs w:val="28"/>
                <w:lang w:eastAsia="ru-RU"/>
              </w:rPr>
              <w:t>Электронный ресурс</w:t>
            </w:r>
          </w:p>
        </w:tc>
      </w:tr>
    </w:tbl>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D148B7" w:rsidRDefault="00D148B7" w:rsidP="006810E6">
      <w:pPr>
        <w:widowControl w:val="0"/>
        <w:spacing w:after="0" w:line="240" w:lineRule="auto"/>
        <w:rPr>
          <w:rFonts w:ascii="Times New Roman" w:eastAsia="Times New Roman" w:hAnsi="Times New Roman" w:cs="Times New Roman"/>
          <w:b/>
          <w:sz w:val="20"/>
          <w:szCs w:val="20"/>
          <w:lang w:eastAsia="ru-RU"/>
        </w:rPr>
      </w:pPr>
    </w:p>
    <w:p w:rsidR="006810E6" w:rsidRPr="006810E6" w:rsidRDefault="006810E6" w:rsidP="006810E6">
      <w:pPr>
        <w:spacing w:after="0" w:line="240" w:lineRule="auto"/>
        <w:jc w:val="center"/>
        <w:rPr>
          <w:rFonts w:ascii="Times New Roman" w:eastAsia="Times New Roman" w:hAnsi="Times New Roman" w:cs="Times New Roman"/>
          <w:b/>
          <w:caps/>
          <w:sz w:val="28"/>
          <w:szCs w:val="28"/>
          <w:lang w:eastAsia="ru-RU"/>
        </w:rPr>
      </w:pPr>
    </w:p>
    <w:p w:rsidR="006810E6" w:rsidRPr="006810E6" w:rsidRDefault="006810E6" w:rsidP="006810E6">
      <w:pPr>
        <w:spacing w:after="0" w:line="240" w:lineRule="auto"/>
        <w:jc w:val="both"/>
        <w:rPr>
          <w:rFonts w:ascii="Times New Roman" w:eastAsia="Times New Roman" w:hAnsi="Times New Roman" w:cs="Times New Roman"/>
          <w:b/>
          <w:caps/>
          <w:sz w:val="28"/>
          <w:szCs w:val="28"/>
          <w:lang w:eastAsia="ru-RU"/>
        </w:rPr>
        <w:sectPr w:rsidR="006810E6" w:rsidRPr="006810E6" w:rsidSect="006810E6">
          <w:type w:val="continuous"/>
          <w:pgSz w:w="16838" w:h="11906" w:orient="landscape"/>
          <w:pgMar w:top="1620" w:right="1134" w:bottom="851" w:left="1134" w:header="709" w:footer="709" w:gutter="0"/>
          <w:cols w:space="708"/>
          <w:titlePg/>
          <w:docGrid w:linePitch="360"/>
        </w:sectPr>
      </w:pPr>
    </w:p>
    <w:p w:rsidR="006810E6" w:rsidRPr="006810E6" w:rsidRDefault="006810E6" w:rsidP="006810E6">
      <w:pPr>
        <w:spacing w:after="0" w:line="240" w:lineRule="auto"/>
        <w:jc w:val="center"/>
        <w:rPr>
          <w:rFonts w:ascii="Times New Roman" w:eastAsia="Times New Roman" w:hAnsi="Times New Roman" w:cs="Times New Roman"/>
          <w:caps/>
          <w:sz w:val="28"/>
          <w:szCs w:val="28"/>
          <w:lang w:eastAsia="ru-RU"/>
        </w:rPr>
      </w:pPr>
      <w:r w:rsidRPr="006810E6">
        <w:rPr>
          <w:rFonts w:ascii="Times New Roman" w:eastAsia="Times New Roman" w:hAnsi="Times New Roman" w:cs="Times New Roman"/>
          <w:b/>
          <w:caps/>
          <w:sz w:val="28"/>
          <w:szCs w:val="28"/>
          <w:lang w:eastAsia="ru-RU"/>
        </w:rPr>
        <w:lastRenderedPageBreak/>
        <w:t>3</w:t>
      </w:r>
      <w:r w:rsidRPr="006810E6">
        <w:rPr>
          <w:rFonts w:ascii="Times New Roman" w:eastAsia="Times New Roman" w:hAnsi="Times New Roman" w:cs="Times New Roman"/>
          <w:caps/>
          <w:sz w:val="28"/>
          <w:szCs w:val="28"/>
          <w:lang w:eastAsia="ru-RU"/>
        </w:rPr>
        <w:t xml:space="preserve">. </w:t>
      </w:r>
      <w:r w:rsidRPr="006810E6">
        <w:rPr>
          <w:rFonts w:ascii="Times New Roman" w:eastAsia="Times New Roman" w:hAnsi="Times New Roman" w:cs="Times New Roman"/>
          <w:b/>
          <w:bCs/>
          <w:caps/>
          <w:sz w:val="28"/>
          <w:szCs w:val="28"/>
          <w:lang w:eastAsia="ru-RU"/>
        </w:rPr>
        <w:t>МетодическиЕ рекомендациИ для студентов ПО ИЗУЧЕНИЮ КУРСА</w:t>
      </w:r>
    </w:p>
    <w:p w:rsidR="006810E6" w:rsidRPr="006810E6" w:rsidRDefault="006810E6" w:rsidP="006810E6">
      <w:pPr>
        <w:spacing w:after="0" w:line="240" w:lineRule="auto"/>
        <w:jc w:val="both"/>
        <w:rPr>
          <w:rFonts w:ascii="Times New Roman" w:eastAsia="Times New Roman" w:hAnsi="Times New Roman" w:cs="Times New Roman"/>
          <w:b/>
          <w:bCs/>
          <w:sz w:val="24"/>
          <w:szCs w:val="24"/>
          <w:lang w:eastAsia="ru-RU"/>
        </w:rPr>
      </w:pPr>
    </w:p>
    <w:p w:rsidR="006810E6" w:rsidRPr="006810E6" w:rsidRDefault="006810E6" w:rsidP="006810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810E6">
        <w:rPr>
          <w:rFonts w:ascii="Times New Roman" w:eastAsia="Times New Roman" w:hAnsi="Times New Roman" w:cs="Times New Roman"/>
          <w:color w:val="000000"/>
          <w:sz w:val="28"/>
          <w:szCs w:val="28"/>
          <w:lang w:eastAsia="ru-RU"/>
        </w:rPr>
        <w:t>Семинарские занятия по дисциплине позволяют закрепить знания, умения и навыки, полученные бакалаврами во время лекций и самостоятельной работы. Формы организации семинарских занятий разнообразны и позволяют закрепить как устные, так и письменные коммуникативные компетенции. На семинарских занятиях проводится промежуточный контроль знаний.</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color w:val="000000"/>
          <w:sz w:val="28"/>
          <w:szCs w:val="28"/>
          <w:lang w:eastAsia="ru-RU"/>
        </w:rPr>
        <w:t xml:space="preserve">Изучение дисциплины предусматривает выполнение бакалаврами самостоятельной работы, позволяющей получить дополнительные знания, а также развивающей навыки и умения исследовательской и проектной </w:t>
      </w:r>
      <w:r w:rsidRPr="006810E6">
        <w:rPr>
          <w:rFonts w:ascii="Times New Roman" w:eastAsia="Times New Roman" w:hAnsi="Times New Roman" w:cs="Times New Roman"/>
          <w:sz w:val="28"/>
          <w:szCs w:val="28"/>
          <w:lang w:eastAsia="ru-RU"/>
        </w:rPr>
        <w:t xml:space="preserve">работы в области оценки бизнеса и рисков в предпринимательской деятельности. </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Самостоятельная работа </w:t>
      </w:r>
      <w:r w:rsidRPr="006810E6">
        <w:rPr>
          <w:rFonts w:ascii="Times New Roman" w:eastAsia="Times New Roman" w:hAnsi="Times New Roman" w:cs="Times New Roman"/>
          <w:color w:val="000000"/>
          <w:sz w:val="28"/>
          <w:szCs w:val="28"/>
          <w:lang w:eastAsia="ru-RU"/>
        </w:rPr>
        <w:t>бакалавров</w:t>
      </w:r>
      <w:r w:rsidRPr="006810E6">
        <w:rPr>
          <w:rFonts w:ascii="Times New Roman" w:eastAsia="Times New Roman" w:hAnsi="Times New Roman" w:cs="Times New Roman"/>
          <w:sz w:val="28"/>
          <w:szCs w:val="28"/>
          <w:lang w:eastAsia="ru-RU"/>
        </w:rPr>
        <w:t xml:space="preserve"> проводится в формате группой и индивидуальной работы.</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В рамках данной дисциплины самостоятельная работа выполняется в следующих формах индивидуальных работ:</w:t>
      </w:r>
    </w:p>
    <w:p w:rsidR="006810E6" w:rsidRPr="006810E6" w:rsidRDefault="006810E6" w:rsidP="006810E6">
      <w:pPr>
        <w:spacing w:after="0" w:line="240" w:lineRule="auto"/>
        <w:ind w:left="709"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1.Самостоятельное изучение теоретического материала.</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2.Рефераты, доклады, эссе по материалам учебников и учебных пособий, а также научных работ и материалов практических журналов и газет.</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 Реферат необходим для формирования профессиональных качеств специалиста и имеет следующие основные цели:</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систематизация, закрепление и расширение теоретических и практических знаний по специальности и применение этих знаний при решении конкретных профессиональных задач;</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формирование и развитие умения логично и грамотно излагать данные научных исследований и материалы собственного исследования.</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Характер реферата должен свидетельствовать о самостоятельности студента, его умении видеть проблемы управления качеством с позиций профессиональной деятельности.</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Структура реферата должна соответствовать предъявляемым требованиям и должна включать в указанной последовательности:</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титульный лист;</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содержание;</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введение; </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основная часть (2-3 параграфа); </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заключение;</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список использованных источников;</w:t>
      </w:r>
    </w:p>
    <w:p w:rsidR="006810E6" w:rsidRPr="006810E6" w:rsidRDefault="006810E6" w:rsidP="006810E6">
      <w:pPr>
        <w:tabs>
          <w:tab w:val="left" w:pos="1260"/>
        </w:tabs>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приложения (по необходимости)</w:t>
      </w:r>
    </w:p>
    <w:p w:rsidR="006810E6" w:rsidRPr="006810E6" w:rsidRDefault="006810E6" w:rsidP="006810E6">
      <w:pPr>
        <w:spacing w:after="0" w:line="240" w:lineRule="auto"/>
        <w:ind w:left="709"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 xml:space="preserve"> Критерии оценки:</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умение выявлять теоретические и прикладные проблемы,</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способность выявлять релевантную информацию по       рассматриваемой проблеме,</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соблюдение логики изложения материала,</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полнота раскрытия темы исследования,</w:t>
      </w:r>
    </w:p>
    <w:p w:rsidR="006810E6" w:rsidRPr="006810E6" w:rsidRDefault="006810E6" w:rsidP="006810E6">
      <w:pPr>
        <w:widowControl w:val="0"/>
        <w:numPr>
          <w:ilvl w:val="0"/>
          <w:numId w:val="17"/>
        </w:numPr>
        <w:tabs>
          <w:tab w:val="left" w:pos="993"/>
        </w:tabs>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 xml:space="preserve">умение формулировать собственные точки зрения, </w:t>
      </w:r>
      <w:r w:rsidRPr="006810E6">
        <w:rPr>
          <w:rFonts w:ascii="Times New Roman" w:eastAsia="Times New Roman" w:hAnsi="Times New Roman" w:cs="Times New Roman"/>
          <w:sz w:val="28"/>
          <w:szCs w:val="28"/>
        </w:rPr>
        <w:lastRenderedPageBreak/>
        <w:t>аргументированно их доказывать.</w:t>
      </w:r>
    </w:p>
    <w:p w:rsidR="006810E6" w:rsidRPr="006810E6" w:rsidRDefault="006810E6" w:rsidP="006810E6">
      <w:pPr>
        <w:spacing w:after="0" w:line="240" w:lineRule="auto"/>
        <w:ind w:firstLine="709"/>
        <w:contextualSpacing/>
        <w:jc w:val="both"/>
        <w:rPr>
          <w:rFonts w:ascii="Times New Roman" w:eastAsia="Times New Roman" w:hAnsi="Times New Roman" w:cs="Times New Roman"/>
          <w:sz w:val="28"/>
          <w:szCs w:val="28"/>
        </w:rPr>
      </w:pPr>
      <w:r w:rsidRPr="006810E6">
        <w:rPr>
          <w:rFonts w:ascii="Times New Roman" w:eastAsia="Times New Roman" w:hAnsi="Times New Roman" w:cs="Times New Roman"/>
          <w:sz w:val="28"/>
          <w:szCs w:val="28"/>
        </w:rPr>
        <w:t xml:space="preserve">     3</w:t>
      </w:r>
      <w:r w:rsidRPr="006810E6">
        <w:rPr>
          <w:rFonts w:ascii="Calibri" w:eastAsia="Times New Roman" w:hAnsi="Calibri" w:cs="Times New Roman"/>
          <w:sz w:val="28"/>
          <w:szCs w:val="28"/>
        </w:rPr>
        <w:t xml:space="preserve">.  </w:t>
      </w:r>
      <w:r w:rsidRPr="006810E6">
        <w:rPr>
          <w:rFonts w:ascii="Times New Roman" w:eastAsia="Times New Roman" w:hAnsi="Times New Roman" w:cs="Times New Roman"/>
          <w:sz w:val="28"/>
          <w:szCs w:val="28"/>
        </w:rPr>
        <w:t>Подготовка к  экзамену.</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sz w:val="28"/>
          <w:szCs w:val="28"/>
          <w:lang w:eastAsia="ru-RU"/>
        </w:rPr>
      </w:pPr>
      <w:r w:rsidRPr="006810E6">
        <w:rPr>
          <w:rFonts w:ascii="Times New Roman" w:eastAsia="Times New Roman" w:hAnsi="Times New Roman" w:cs="Times New Roman"/>
          <w:sz w:val="28"/>
          <w:szCs w:val="28"/>
          <w:lang w:eastAsia="ru-RU"/>
        </w:rPr>
        <w:t xml:space="preserve">Задания для самостоятельной работы </w:t>
      </w:r>
      <w:r w:rsidRPr="006810E6">
        <w:rPr>
          <w:rFonts w:ascii="Times New Roman" w:eastAsia="Times New Roman" w:hAnsi="Times New Roman" w:cs="Times New Roman"/>
          <w:color w:val="000000"/>
          <w:sz w:val="28"/>
          <w:szCs w:val="28"/>
          <w:lang w:eastAsia="ru-RU"/>
        </w:rPr>
        <w:t>бакалавры</w:t>
      </w:r>
      <w:r w:rsidRPr="006810E6">
        <w:rPr>
          <w:rFonts w:ascii="Times New Roman" w:eastAsia="Times New Roman" w:hAnsi="Times New Roman" w:cs="Times New Roman"/>
          <w:sz w:val="28"/>
          <w:szCs w:val="28"/>
          <w:lang w:eastAsia="ru-RU"/>
        </w:rPr>
        <w:t xml:space="preserve"> получают у преподавателя во время проведения семинарских занятий или индивидуальных консультаций. Сдача выполненных письменных заданий производится преподавателю во время аудиторной работы или индивидуальных консультаций до начала следующих семинарских занятий.</w:t>
      </w:r>
    </w:p>
    <w:p w:rsidR="006810E6" w:rsidRPr="006810E6" w:rsidRDefault="006810E6" w:rsidP="006810E6">
      <w:pPr>
        <w:widowControl w:val="0"/>
        <w:spacing w:after="0" w:line="240" w:lineRule="auto"/>
        <w:ind w:firstLine="709"/>
        <w:jc w:val="both"/>
        <w:rPr>
          <w:rFonts w:ascii="Times New Roman" w:eastAsia="Times New Roman" w:hAnsi="Times New Roman" w:cs="Times New Roman"/>
          <w:i/>
          <w:sz w:val="28"/>
          <w:szCs w:val="28"/>
          <w:lang w:eastAsia="ru-RU"/>
        </w:rPr>
      </w:pPr>
      <w:r w:rsidRPr="006810E6">
        <w:rPr>
          <w:rFonts w:ascii="Times New Roman" w:eastAsia="Times New Roman" w:hAnsi="Times New Roman" w:cs="Times New Roman"/>
          <w:i/>
          <w:sz w:val="28"/>
          <w:szCs w:val="28"/>
          <w:lang w:eastAsia="ru-RU"/>
        </w:rPr>
        <w:t xml:space="preserve">      </w:t>
      </w: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8F10EB" w:rsidRDefault="008F10EB"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b/>
          <w:sz w:val="28"/>
          <w:szCs w:val="28"/>
          <w:lang w:eastAsia="ar-SA"/>
        </w:rPr>
      </w:pPr>
      <w:r w:rsidRPr="006810E6">
        <w:rPr>
          <w:rFonts w:ascii="Times New Roman" w:eastAsia="Times New Roman" w:hAnsi="Times New Roman" w:cs="Times New Roman"/>
          <w:b/>
          <w:sz w:val="28"/>
          <w:szCs w:val="28"/>
          <w:lang w:eastAsia="ar-SA"/>
        </w:rPr>
        <w:lastRenderedPageBreak/>
        <w:t>4.Конрольно - измерительные материалы.</w:t>
      </w:r>
    </w:p>
    <w:p w:rsidR="006810E6" w:rsidRPr="006810E6" w:rsidRDefault="006810E6" w:rsidP="006810E6">
      <w:pPr>
        <w:suppressAutoHyphens/>
        <w:spacing w:after="0" w:line="240" w:lineRule="auto"/>
        <w:ind w:left="360" w:firstLine="709"/>
        <w:jc w:val="both"/>
        <w:rPr>
          <w:rFonts w:ascii="Times New Roman" w:eastAsia="Times New Roman" w:hAnsi="Times New Roman" w:cs="Times New Roman"/>
          <w:sz w:val="28"/>
          <w:szCs w:val="28"/>
          <w:lang w:eastAsia="ar-SA"/>
        </w:rPr>
      </w:pPr>
    </w:p>
    <w:p w:rsidR="006810E6" w:rsidRPr="006810E6" w:rsidRDefault="006810E6" w:rsidP="006810E6">
      <w:pPr>
        <w:suppressAutoHyphens/>
        <w:spacing w:after="0" w:line="240" w:lineRule="auto"/>
        <w:ind w:left="720" w:firstLine="709"/>
        <w:jc w:val="both"/>
        <w:rPr>
          <w:rFonts w:ascii="Times New Roman" w:eastAsia="Times New Roman" w:hAnsi="Times New Roman" w:cs="Times New Roman"/>
          <w:b/>
          <w:sz w:val="28"/>
          <w:szCs w:val="28"/>
          <w:lang w:eastAsia="ar-SA"/>
        </w:rPr>
      </w:pPr>
      <w:r w:rsidRPr="006810E6">
        <w:rPr>
          <w:rFonts w:ascii="Times New Roman" w:eastAsia="Times New Roman" w:hAnsi="Times New Roman" w:cs="Times New Roman"/>
          <w:b/>
          <w:sz w:val="28"/>
          <w:szCs w:val="28"/>
          <w:lang w:eastAsia="ar-SA"/>
        </w:rPr>
        <w:t>4.1 Примерные вопросы к  экзамену.</w:t>
      </w:r>
    </w:p>
    <w:p w:rsidR="006810E6" w:rsidRPr="006810E6" w:rsidRDefault="006810E6" w:rsidP="006810E6">
      <w:pPr>
        <w:suppressAutoHyphens/>
        <w:spacing w:after="0" w:line="240" w:lineRule="auto"/>
        <w:ind w:left="720" w:firstLine="709"/>
        <w:jc w:val="both"/>
        <w:rPr>
          <w:rFonts w:ascii="Times New Roman" w:eastAsia="Times New Roman" w:hAnsi="Times New Roman" w:cs="Times New Roman"/>
          <w:sz w:val="28"/>
          <w:szCs w:val="28"/>
          <w:lang w:eastAsia="ar-SA"/>
        </w:rPr>
      </w:pP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Экономическая сущность налогов, их роль в обеспечении государства финансовыми ресурсами и в системе финансового регулирования.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Элементы системы налогообложения: основные понятия и их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Классификация налогов: по форме налогообложения, по экономическому содержанию объекта налогообложения, в зависимости от уровня государственных структур, которые их устанавливают и за способом збора.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Виды прямого налогообложения: основные понятия, отличные черты от других форм налогообложения, преимущества и недостатки их функционирования.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Виды непрямого налогообложения: основные понятия, отличные черты от других форм налогообложения, преимущества и недостатки их функционирования.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Имущественное налогообложение, особенности и перспективы его развития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Реальные налоги: основные понятия, особенности их функционирования и перспективы развития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Личные налоги: основные понятия, особенности их функционирования и перспективы развития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Налоговая система мы ее состав, структура и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Основные принципы налогообложения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Налоговая служба в РФ: структура, задача и функции.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Роль общегосударственных налогов и зборов в налоговой системе РФ: состав, структура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Роль местных налогов и зборов в налоговой системе РФ: состав, структура и характеристика.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Теоретические основы функционирования налога на добавленную стоимость.</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Субъекты налогообложения и льготы по налогу на добавленную стоимость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Объект налогообложения налогом на добавленную стоимость: особенности налогообложения операций по оплате стоимости услуг по договорам оперативной аренды и операций по передачи права собственности на объекты залога кредитора; операции, которые не являются объектом налогообложения.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База налогообложения налогом на добавленную стоимость и операции, освобожденные от налогообложения.</w:t>
      </w:r>
      <w:r w:rsidRPr="008F10EB">
        <w:rPr>
          <w:rFonts w:ascii="Times New Roman" w:eastAsia="Times New Roman" w:hAnsi="Times New Roman" w:cs="Times New Roman"/>
          <w:color w:val="000000"/>
          <w:sz w:val="27"/>
          <w:szCs w:val="20"/>
          <w:lang w:eastAsia="ru-RU"/>
        </w:rPr>
        <w:t> </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Ставки налога на добавленную стоимость: их экономическая суть и особенности применения.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lastRenderedPageBreak/>
        <w:t>Порядок вычисления и уплаты налога на добавленную стоимость: порядок определения налоговых обязательств и налогового кредита; порядок определения суммы налога, что подлежит уплате в бюджет; налоговые периоды.</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Налоговая накладная: понятие, особенности ее составления и функциональное назначение.</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механизма функционирование налога на добавленную стоимость на импорт в РФ: плательщики; объект налогообложения; порядок и сроки уплаты налога.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Акцизный сбор: экономическая сущность и назначение.</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Субъекты налогообложения акцизным сбором и система льготного налогообложения в РФ</w:t>
      </w:r>
      <w:r w:rsidRPr="008F10EB">
        <w:rPr>
          <w:rFonts w:ascii="Times New Roman" w:eastAsia="Times New Roman" w:hAnsi="Times New Roman" w:cs="Times New Roman"/>
          <w:color w:val="000000"/>
          <w:sz w:val="27"/>
          <w:szCs w:val="20"/>
          <w:lang w:eastAsia="ru-RU"/>
        </w:rPr>
        <w:t> </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Объект налогообложения акцизным сбором и ставки налога.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вычисления и уплаты акцизного сбора.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Сроки уплаты акцизного сбора: порядок определения налогового периода.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обложения акцизным сбором алкогольных напитков и табачных изделий, импортируемых на территорию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Таможенная пошлина: субъекты, объект налогообложения, порядок вычисления и уплаты налога.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Теоретическая основа прибыльного налогообложения предприятий.</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Плательщики налога на доход предприятий и система льготного налогообложения.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Объект налогообложения; порядок определения валового дохода предприятия за отчетный период.</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определения валовых затрат предприятия за отчетный период.</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Ставки налога на доход предприятий и особенности их применения.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операций с расчетами в иностранной валюте (в том числе операций, осуществляемых банковскими учреждениями).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операций по торговле ценными бумагами.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дивидендов в РФ.</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Особенности налогообложения операций с долговыми требованиями и обязательствами.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Налоговые аспекты урегулирования безнадежной и сомнительной дебиторской задолженности.</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Амортизация как основный инструмент льготного налогообложения предприятий: экономическая сущность.</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определения и начисления амортизационных отчислений на основные фонды предприятия.</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Порядок начисления и уплаты налога на доход предприятий к бюджету: порядок увеличения валовых затрат и валовых доходов предприятия по результатам отчетного периода.</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Плата за землю: экономическая сущность; субъекты налогообложения; порядок начисления и уплаты к бюджету.</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 из собственников транспортных средств: субъекты налогообложения; порядок начисления и уплаты налога к бюджету.</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lastRenderedPageBreak/>
        <w:t>Платежи за ресурсы: субъекты налогообложения; порядок начисления и уплаты в бюджет.</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Местные налоги и сборы: коммунальный налог; налог с рекламы; гостиничный сбор; рыночный сбор; сбор за право использования местной символики: плательщики, порядок начисления и уплаты в бюджет.</w:t>
      </w:r>
      <w:r w:rsidRPr="008F10EB">
        <w:rPr>
          <w:rFonts w:ascii="Times New Roman" w:eastAsia="Times New Roman" w:hAnsi="Times New Roman" w:cs="Times New Roman"/>
          <w:color w:val="000000"/>
          <w:sz w:val="27"/>
          <w:szCs w:val="20"/>
          <w:lang w:eastAsia="ru-RU"/>
        </w:rPr>
        <w:t> </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Теоретические основы подоходного налогообложения граждан.</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Налогообложение доходов граждан, полученных по основному месту работы: плательщики, льготы, ставки, порядок начисления и уплаты налога в бюджет.</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Налогообложение доходов граждан, полученных не по месту основной работы: плательщики, льготы, ставки, порядок начисления и уплаты налога в бюджет.</w:t>
      </w:r>
    </w:p>
    <w:p w:rsidR="008F10EB" w:rsidRPr="008F10EB" w:rsidRDefault="008F10EB" w:rsidP="008F10EB">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F10EB">
        <w:rPr>
          <w:rFonts w:ascii="Times New Roman" w:eastAsia="Times New Roman" w:hAnsi="Times New Roman" w:cs="Times New Roman"/>
          <w:color w:val="000000"/>
          <w:sz w:val="27"/>
          <w:szCs w:val="27"/>
          <w:lang w:eastAsia="ru-RU"/>
        </w:rPr>
        <w:t>Налогообложение доходов граждан от предпринимательской деятельности: плательщики, льготы, ставки, порядок начисления и уплаты налога в бюджет.</w:t>
      </w:r>
    </w:p>
    <w:p w:rsidR="006810E6" w:rsidRPr="006810E6" w:rsidRDefault="006810E6" w:rsidP="006810E6">
      <w:pPr>
        <w:widowControl w:val="0"/>
        <w:spacing w:after="0" w:line="360" w:lineRule="auto"/>
        <w:ind w:left="709"/>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both"/>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jc w:val="center"/>
        <w:rPr>
          <w:rFonts w:ascii="Times New Roman" w:eastAsia="Times New Roman" w:hAnsi="Times New Roman" w:cs="Times New Roman"/>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8F10EB" w:rsidRPr="006810E6" w:rsidRDefault="008F10EB" w:rsidP="006810E6">
      <w:pPr>
        <w:widowControl w:val="0"/>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spacing w:after="0" w:line="240" w:lineRule="auto"/>
        <w:ind w:firstLine="709"/>
        <w:jc w:val="both"/>
        <w:rPr>
          <w:rFonts w:ascii="Times New Roman" w:eastAsia="Times New Roman" w:hAnsi="Times New Roman" w:cs="Times New Roman"/>
          <w:b/>
          <w:sz w:val="28"/>
          <w:szCs w:val="28"/>
          <w:lang w:eastAsia="ru-RU"/>
        </w:rPr>
      </w:pPr>
      <w:r w:rsidRPr="006810E6">
        <w:rPr>
          <w:rFonts w:ascii="Times New Roman" w:eastAsia="Times New Roman" w:hAnsi="Times New Roman" w:cs="Times New Roman"/>
          <w:b/>
          <w:sz w:val="28"/>
          <w:szCs w:val="28"/>
          <w:lang w:eastAsia="ru-RU"/>
        </w:rPr>
        <w:lastRenderedPageBreak/>
        <w:t xml:space="preserve">4.2ТЕСТОВЫЕ ЗАДАНИЯ ДЛЯ ПРОВЕРКИ ЗНАНИЙ </w:t>
      </w:r>
    </w:p>
    <w:p w:rsidR="006810E6" w:rsidRPr="006810E6" w:rsidRDefault="006810E6" w:rsidP="006810E6">
      <w:pPr>
        <w:spacing w:after="0" w:line="240" w:lineRule="auto"/>
        <w:ind w:firstLine="709"/>
        <w:jc w:val="both"/>
        <w:rPr>
          <w:rFonts w:ascii="Times New Roman" w:eastAsia="Times New Roman" w:hAnsi="Times New Roman" w:cs="Times New Roman"/>
          <w:b/>
          <w:sz w:val="28"/>
          <w:szCs w:val="28"/>
          <w:lang w:eastAsia="ru-RU"/>
        </w:rPr>
      </w:pPr>
    </w:p>
    <w:p w:rsidR="006810E6" w:rsidRPr="006810E6" w:rsidRDefault="006810E6" w:rsidP="006810E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6810E6">
        <w:rPr>
          <w:rFonts w:ascii="Times New Roman CYR" w:eastAsia="Times New Roman" w:hAnsi="Times New Roman CYR" w:cs="Times New Roman CYR"/>
          <w:b/>
          <w:sz w:val="28"/>
          <w:szCs w:val="28"/>
          <w:lang w:eastAsia="ru-RU"/>
        </w:rPr>
        <w:t>Тест по базовому модулю 1</w:t>
      </w:r>
    </w:p>
    <w:p w:rsidR="006810E6" w:rsidRPr="006810E6" w:rsidRDefault="006810E6" w:rsidP="006810E6">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p>
    <w:p w:rsidR="008F10EB" w:rsidRPr="008F10EB" w:rsidRDefault="008F10EB" w:rsidP="008F10EB">
      <w:pPr>
        <w:rPr>
          <w:rFonts w:ascii="Times New Roman" w:hAnsi="Times New Roman" w:cs="Times New Roman"/>
          <w:sz w:val="28"/>
          <w:szCs w:val="28"/>
        </w:rPr>
      </w:pPr>
      <w:r w:rsidRPr="008F10EB">
        <w:rPr>
          <w:rFonts w:ascii="Times New Roman" w:hAnsi="Times New Roman" w:cs="Times New Roman"/>
          <w:color w:val="000000"/>
          <w:sz w:val="28"/>
          <w:szCs w:val="28"/>
          <w:shd w:val="clear" w:color="auto" w:fill="FFFFFF"/>
        </w:rPr>
        <w:t>1. Назовите основные права налогоплательщиков: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получать от налоговых органов бесплатную информацию о налоговом законодательстве;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получать рассрочку и отсрочку платежа;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подать в суд на налоговые органы при неправильных действиях должностных лиц налоговых органов;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получать копии актов налоговых проверок.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Каков срок представления информации в налоговый орган об открытии или закрытии счетов?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дней; 3 дня; 5 дней; 1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Через какой промежуток времени налогоплательщик обязан сообщить в налоговый орган об изменении местонахождения?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 позднее 1 месяца;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 позднее 10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позднее 5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не позднее 3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Когда прекращаются обязанности по уплате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 освобождении от уплаты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 получении налоговой льготы на часть причитающего с плательщика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при оплате налога 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при банкротстве предприятия.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Кто принимает решение на списание денежных средств со счета в банке при неуплате или неполной уплате налога в установленный срок?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налоговый орган — налоговая инспекция;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МНС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налоговая полиция;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совместно МНС и Минфин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6. В течение какого срока исполняется банком инкассовое поручение налогового органа на перечисление налога, если уплата налога в установленный срок не осуществлена 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 течение 3 операционных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течение 2 операционных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течение 1 операционного дня;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 течение 5 операционных дней.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Кем определяется порядок уплаты местных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Минфином;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Налоговым кодексом;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Законами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правовыми актами представительных органов местного самоуправления.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Какие действуют формы изменения срока уплаты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отсрочка;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рассрочка;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налоговый кредит;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твердо установленный срок.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Каковы способы обеспечения исполнения обязанностей по уплате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залог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поручительство;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арест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письмо налогового органа.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10. При каких условиях приостанавливаются операции по счетам в банке налогоплательщика?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 отказе налогоплательщика представить налоговую декларацию;</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 неуплате в установленный срок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при неплатежах пени;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при отказе допустить налоговый орган проверить имущество на месте.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Кто разрабатывает формы налоговой декларации?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МНС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Правительство;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МНС совместно с Минфином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Федеральный закон.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4 «Организация управления налоговой системой»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Какие основные задачи управления налогообложением?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образование бюджетных и внебюджетных денежных фондов путем мобилизации налоговых поступлений;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установление оптимального соотношения налоговых ресурсов между звеньями бюджетной системы;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возврат излишне уплаченных сумм налога плательщику;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определение срока оплаты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Что такое оперативное управление налогообложением?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конкретные мероприятия финансового аппарата;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практическое осуществление налоговых мероприятий;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в) комплекс мер по повышению доходности государства;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деятельность финансового аппарата в области налогообложения.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Какие органы входят в систему оперативного управления налогами?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Минфин РФ, МНС РФ, Государственный таможенный комитет;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Минфин, МНС, ГТК Департамент налоговой полиции;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Правительство РФ, Минфин, МНС, ГТК, Департамент налоговой полиции;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Минфин, МНС, ГТК, Департамент налоговой полиции, Финансовый менеджмент.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Какие вопросы решают финансовые органы на местах?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принимают меры к укреплению налоговой дисциплины;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определяют нормативы отчислений от федеральных налогов в бюджеты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составляют доходную часть своих бюджетов на основе информации о налогах от налоговых инспекций;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разрабатывают предложения по совершенствованию налоговой политики.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Какие основные функции осуществляет МНС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наблюдает за изданием различными ведомствами нормативных документов о налогообложении;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проводит проверки на предприятиях;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разрабатывает перечни объектов налогообложения, формы налоговых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расчетов и др. документов, связанных с исчислением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осуществляют контроль за соблюдением законодательства о налогах.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Какую ответственность несут налоговые органы за неправильные решения и действия: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а) возмещают ущерб, вследствие ненадлежащего исполнения своих обязанностей;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предоставляют отсрочку платежа;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предоставляют налоговый кредит;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выделяют определенную сумму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Какова сфера деятельности Федеральной службы налоговой полиции?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предупреждение, выявление и пресечение налоговых преступлений;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приостанавливать операции юридических лиц по счетам в банках;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оперативно-розыскная деятельность;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требовать от налогоплательщиков исправлений выявленных нарушений.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В течение какого срока выполняются поручения клиента на перечисление сумм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3-х дней после получения поручения;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операционного дня, следующего за днем получения поручения;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пятого операционного дня следующего за днем получения поручения;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 мере поступления денежных средств на счета клиента.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Может ли налоговый орган аннулировать лицензию банка на осуществление банковской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да, при неоднократном нарушении исполнения платежных поручений;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да, при неоднократном нарушении исполнения платежных поручений в течение календарного года.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10. Назовите основные задачи финансового менеджмента в области</w:t>
      </w:r>
      <w:r w:rsidRPr="008F10EB">
        <w:rPr>
          <w:rFonts w:ascii="Times New Roman" w:hAnsi="Times New Roman" w:cs="Times New Roman"/>
          <w:color w:val="000000"/>
          <w:sz w:val="28"/>
          <w:szCs w:val="28"/>
          <w:shd w:val="clear" w:color="auto" w:fill="FFFFFF"/>
        </w:rPr>
        <w:br/>
        <w:t>налогообложения: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своевременно и правильно рассчитывать налоговые суммы с юридического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представлять в налоговые органы требуемые сведения для расчета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проведение операций на финансовом рынке по мобилизации дополнительного капитала;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участие в разработках налоговой политики региона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5 «Налог на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Какими законами регулируется налог на прибыль 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Федеральным законом от 27 декабря 1991 г. № 2116—1;</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НК РФ (ст. 25);</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НК РФ (ст. 25) и Федеральным законом о бюджете на текущий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Что выступает объектом 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доходы от реализации и внереализационные доходы;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валовая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чистая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Назовите внереализационные доходы: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выручка от реализации ценных бумаг;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выручка от реализации имущественных прав;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доходы от сдачи имущества в аренду;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г) доходы от операции купли-продажи инвалюты.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Какие расходы считаются связанными с производством?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расходы на обязательное и добровольное страхование;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расходы на рекламу в размере 1% от выручки;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расходы в пользу работника, не предусмотренные трудовым договором.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Какое имущество признается амортизируемым?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имущество, используемое налогоплательщиком для извлечения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материально-производственные запасы;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ценные бумаги;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основные средства, полученные в безвозмездное пользование.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Назовите внереализационные расходы, не связанные с производством: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расходы по операциям с тарой;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расходы на рекламу;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судебные расходы и арбитражные сборы;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расходы на командировки.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В течение какого срока разрешается уменьшать налоговую базу при получении убытка?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3-х лет; 5 лет; 8 лет; 10 лет.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Какие налоговые ставки действуют по налогу на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0%, 24%, 20%, 10%, 15% и 6%;</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24% и 15%;</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24%, 20%, 10%;</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г) 0%, 24%, 15%, 6%.</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Что является подтверждением данных налогового учета?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первичные учетные документы и расчет 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аналитические регистры налогового учета;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расчет 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первичные учетные документы, аналитические регистры и расчет</w:t>
      </w:r>
      <w:r w:rsidRPr="008F10EB">
        <w:rPr>
          <w:rFonts w:ascii="Times New Roman" w:hAnsi="Times New Roman" w:cs="Times New Roman"/>
          <w:color w:val="000000"/>
          <w:sz w:val="28"/>
          <w:szCs w:val="28"/>
          <w:shd w:val="clear" w:color="auto" w:fill="FFFFFF"/>
        </w:rPr>
        <w:br/>
        <w:t>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Какие организации имеют право на определение даты получения дохода по кассовому ордеру?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любые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организации, у которых выручка в предыдущем календарном году выпуска превысила 4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организации, у которых выручка от реализации за предыдущий налоговый период (календарный год) не превысила 1 млн. руб. за каждый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организации, у которых выручка за прошлый год составила не более 3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6 и 7 «Налог на добавленную стоимость» и «Акцизы»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Налогоплательщики с ежемесячными в течение квартала суммами выручки от реализации товаров (работ, услуг) без учета налога на добавленную стоимость и налога с продаж, не превышающими 1 млн. руб., имеют право: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уплачивать налог не позднее 20-го числа месяца, следующего за истекшим кварталом;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уплачивать налог не позднее 20-го числа месяца, следующего за истекшим месяцем;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уплачивать налог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2. Для того, чтобы сумма НДС, указанная в счете-фактуре индивидуального предпринимателя, была принята к вычету у покупателя: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необходимо, чтобы в счете-фактуре были указаны реквизиты свидетельства о государственной регистрации этого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индивидуального предпринимателя;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необходимо, чтобы в счете-фактуре были указаны реквизиты патента, свидетельствующего о переходе индивидуального предпринимателя на упрощенную систему налогообложения, учета и отчетности;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зачет не производится.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Если по условиям сделки обязательство выражено в иностранной валюте, то суммы налога на добавленную стоимость (в составе общей суммы обязательства), указываемые в счете-фактуре, могут быть выражены: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только в валюте Российской Федерации — рублях;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только в иностранной валюте;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как в валюте Российской Федерации (рублях), так и в иностранной валюте.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Местом реализации работ, если эти работы непосредственно связаны с недвижимым имуществом, при обложении налогом на добавленную стоимость признается Российская Федерация, если: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это недвижимое имущество находится в Российской Федерации;</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заказчик работ находится в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строительная организация, производящая работы,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зарегистрирована по законодательству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При каком условии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 xml:space="preserve">а) если за три предшествующих последовательных календарных месяца сумма выручки от реализации товаров (работ, услуг) этих организаций или </w:t>
      </w:r>
      <w:r w:rsidRPr="008F10EB">
        <w:rPr>
          <w:rFonts w:ascii="Times New Roman" w:hAnsi="Times New Roman" w:cs="Times New Roman"/>
          <w:color w:val="000000"/>
          <w:sz w:val="28"/>
          <w:szCs w:val="28"/>
          <w:shd w:val="clear" w:color="auto" w:fill="FFFFFF"/>
        </w:rPr>
        <w:lastRenderedPageBreak/>
        <w:t>индивидуальных предпринимателей без учета НДС и налога с продаж не превысила в совокупности 1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если за три предшествующих любых календарных месяца (по выбору налогоплательщика) сумма выручки от реализации товаров (работ, услуг) этих организаций или индивидуальных предпринимателей без учета НДС и налога с продаж не превысила в совокупности 1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если за предшествующий квартал сумма выручки от реализации товаров (работ, услуг) этих организаций или индивидуальных предпринимателей без учета НДС и налога с продаж не превысила в совокупности 1 млн.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Организации и индивидуальные предприниматели, получившие освобождение от исполнения обязанностей налогоплательщика, связанных с исчислениями уплатой НДС, уплачивают НДС, если: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выставят покупателю своей продукции (работ, услуг) счет-фактуру с выделением суммы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выставят покупателю своей продукции (работ, услуг) счет-фактуру;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не уплачивают НДС в любом случае, так как они получили освобождение.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Какая из перечисленных сумм не включается в облагаемый оборот при расчете налога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сумма авансовых и иных платежей, полученных в счет предстоящих поставок товаров, выполнения работ или оказания услуг;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сумма, полученная за реализованные товары (работы, услуги) в виде финансовой помощи;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сумма займа в денежной форме.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Какая из перечисленных банковских операций облагается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инкассация;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кассовое обслуживание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оказание услуг, связанных с установкой и эксплуатацией системы «клиент — банк», включая предоставление программного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обеспечения и обучение обслуживающего указанную систему персонала.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Документы, подтверждающие обоснованность применения налогоплательщиком НДС налоговой ставки 0% при реализации товаров на экспорт, представляются в налоговую службу.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через 10 дней после прохождения товаров через таможенную границу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одновременно с представлением налоговой декларации;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 мере запроса налоговой службы.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Автозаправочная станция приобрела у специализированной организации резервуары для хранения бензина стоимостью 480 000 руб. (в том числе НДС — 80 000 руб.) и отдельно оплатила работы по их монтажу стоимостью 120 ООО руб. (в том числе НДС — 20 000 руб.). В каком объеме возмещается сумма налога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100 ООО руб.; 80 ООО руб.; 20 000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Предприятие — продавец товаров получило от покупателя товара его собственный вексель. У векселеполучателя возникает обязанность по уплате налога на добавленную стоимость в бюджет</w:t>
      </w:r>
      <w:r w:rsidRPr="008F10EB">
        <w:rPr>
          <w:rStyle w:val="apple-converted-space"/>
          <w:rFonts w:ascii="Times New Roman" w:hAnsi="Times New Roman" w:cs="Times New Roman"/>
          <w:b/>
          <w:bCs/>
          <w:color w:val="000000"/>
          <w:sz w:val="28"/>
          <w:szCs w:val="28"/>
          <w:shd w:val="clear" w:color="auto" w:fill="FFFFFF"/>
        </w:rPr>
        <w:t> </w:t>
      </w:r>
      <w:r w:rsidRPr="008F10EB">
        <w:rPr>
          <w:rFonts w:ascii="Times New Roman" w:hAnsi="Times New Roman" w:cs="Times New Roman"/>
          <w:b/>
          <w:bCs/>
          <w:color w:val="000000"/>
          <w:sz w:val="28"/>
          <w:szCs w:val="28"/>
          <w:shd w:val="clear" w:color="auto" w:fill="FFFFFF"/>
        </w:rPr>
        <w:t>(</w:t>
      </w:r>
      <w:r w:rsidRPr="008F10EB">
        <w:rPr>
          <w:rFonts w:ascii="Times New Roman" w:hAnsi="Times New Roman" w:cs="Times New Roman"/>
          <w:color w:val="000000"/>
          <w:sz w:val="28"/>
          <w:szCs w:val="28"/>
          <w:shd w:val="clear" w:color="auto" w:fill="FFFFFF"/>
        </w:rPr>
        <w:t>учетная политика предприятия продавца — «по оплате») в момент:</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получения векселя от покупателя;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только в случае погашения полученного векселя денежными средствами;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оплаты покупателем-векселедателем (либо иным лицом) этого векселя или передачи налогоплательщиком этого векселя по индоссаменту третьему лицу.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Доля прибыли, получаемая каждым из участников договора простого товарищества, после уплаты всех налогов, включая налог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не облагается налогом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2)облагается налогом на добавленную стоимость;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3)облагается налогом на добавленную стоимость при фактическом получении суммы прибыли на расчетный счет участника договора.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Предприятие — покупатель товаров выдало продавцу товара свой вексель. Векселедатель имеет право на возмещение (зачет) сумм налога на добавленную стоимость в момент: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выдачи векселя;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погашения своего векселя денежными средствами;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получения от векселеполучателя извещения о передаче указанного векселя по индоссаменту.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Средства, полученные предприятием в виде штрафа за нарушение условий договора поставки: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 облагаются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облагаются НДС, если это предусмотрено данным хозяйственным договором;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облагаются НДС, если эти средства получены за нарушение условий договора на поставку товаров, выполнение работ и оказание услуг, облагаемых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При определении налоговой базы по НДС выручка налогоплательщика в иностранной валюте пересчитываете в рубли по курсу Центрального банка РФ на дату.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реализации товаров (работ, услуг);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фактического получения доходов от реализации товаров (работ, услуг);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реализации товаров (работ, услуг) или фактического получения доходов от реализации товаров (работ, услуг) в зависимости от условий договора.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16. Суммы НДС, фактически уплаченные налогоплательщиками при ввозе товаров на таможенную территорию и используемые для производства продукции, облагаемой НДС, реализуемой покупателям и заказчикам на территории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включаются в расходы, принимаемые к вычету при исчислении налога на доходы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 включаются в расходы, принимаемые к вычету при исчислении налога на доходы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включаются в стоимость ввозимых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17. Налогоплательщиками акциза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организации; индивидуальные предприниматели; лица, перемещающие подакцизные товары через таможенную границу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организации и лица, перемещающие подакцизные товары через таможенную границу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18. Каковы сроки уплаты в бюджет акциза подакцизного минерального сырья?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 третий день после совершения факта реализации;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15-го, 25-го и 5-го числа, следующего за отчетным днем месяца исходя из фактических оборотов по реализации подакцизных товаров за соответствующую декаду;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позднее 30-го числа месяца, следующего за отчетным, — по подакцизным товарам, реализованным с 1 по 15 число отчетного месяца включительно, не позднее 15-го числа второго месяца, следующего за отчетным месяцем, — по подакцизным товарам, реализованным с 16-го по последнее число отчетного месяца.</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19. Предприятие — изготовитель ювелирных изделий в соответствии с учетной политикой определяет выручку от реализации по мере оплаты своих ювелирных изделий.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Определите сумму выручки от реализации для целей налогообложения акцизами при следующих условиях: за отчетный период отгружено продукции в магазины на сумму 3 ООО руб. (без НДС), на расчетный счет предприятия поступило 2 ООО руб. (без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3 ООО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2 ООО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1 ООО руб.</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20. Какой из перечисленных товаров является подакцизным?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бензин автомобильный;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покрышки и камеры для шин к легковым автомобилям;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меха;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хрусталь.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8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На каких принципах построена действующая система подоходного обложения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однозвенность обложения;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равенство плательщиков;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доступность информации;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экономия расходов по сбору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декларирование доходов.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Кто является плательщиком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любые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 — налоговые резиденты;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физические лица, получающие доходы 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физические лица — граждане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Что выступает в качестве объекта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а) любые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доходы физических лиц — налоговых нерезидентов от источников 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доходы физических лиц — налоговых нерезидентов от источников за пределами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доходы физических лиц — налоговых резидентов от источников за пределами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 определяется налоговая база при получении физическими лицами дохода в натуральной форме?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любым действующим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 рыночным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 расчетным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 оптовым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по розничным ценам.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Какой налоговый период установлен по налогу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календарная декада;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календарный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календарный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календарный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Какие доходы не подлежат обложению налогам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государственные пенсии;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доходы государственных служащих;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пособия по временной нетрудоспособности;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г) доходы от реализации государственного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дивиденды от российских организаций, часть уставного капитала которых принадлежит государству.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Какие доходы подлежат обложению налогом на доходы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доходы в денежной форме, полученные в порядке наследования;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дивиденды от российских организаций;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доходы от использования авторских прав;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алименты, полученные налогоплательщиком;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пособия по временной нетрудоспособности.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Какие виды социальных налоговых вычетов имеет право получить плательщик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доходам, переданным на благотворительные цели;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 доходам, переданным в виде финансовой помощи сельскохозяйственным организациям;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 сумме собственных денежных средств, истраченных на приобретение медикаментов, назначенных им лечащим врачом;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 доходам, направленным на содержание детей и иждивенцев.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Какие виды профессиональных налоговых вычетов имеет право получить плательщик налога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расходам, связанным с осуществлением индивидуальной предпринимательской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 расходам, связанным с куплей — продажей ценных бумаг;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 расходам, связанным с продажей недвижимости;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в) по расходам, связанным с созданием научных трудов.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Что признается датой фактического получения дохода при получении дохода в виде оплаты труда?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дата начисления выплат;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дата фактического получения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дата списания денежных средств со счета налогового агента;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дата выплаты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последний день месяца, за который ему был начислен доход.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Какая система ставок установлена по налогу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пропорциональная;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прогрессивная;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регрессивная;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равная.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Какие установлены предельные сроки внесения платежей по налогу на доходы физических лиц, исчисленных в соответствии с налоговой декларацией?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не позднее 15 октября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не позднее 15 января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позднее 15 июля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не позднее 15 июня года, следующего за истекшим налоговым периодом.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9 «Целевые налоги»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Сумма единого социального налога исчисляется налогоплательщиком: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 xml:space="preserve">а) отдельно в отношении каждого фонда и определяется как соответствующая </w:t>
      </w:r>
      <w:r w:rsidRPr="008F10EB">
        <w:rPr>
          <w:rFonts w:ascii="Times New Roman" w:hAnsi="Times New Roman" w:cs="Times New Roman"/>
          <w:color w:val="000000"/>
          <w:sz w:val="28"/>
          <w:szCs w:val="28"/>
          <w:shd w:val="clear" w:color="auto" w:fill="FFFFFF"/>
        </w:rPr>
        <w:lastRenderedPageBreak/>
        <w:t>процентная доля налоговой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целом от налоговой базы по ставке единого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Налогоплательщики единого социального налога производят уплату авансовых платежей по налогу.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ежеквартально, не позднее 15-го числа месяца, следующего за истекшим кварталом;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ежемесячно в срок, установленный для получения средств в банке на оплату труда за истекший месяц, но не позднее 15-го числа следующего месяца;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ежемесячно в срок, установленный для получения средств в банке на оплату труда за истекший месяц, но не позднее 20-го числа следующего месяца.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Для целей исчисления единого социального налога от суммы заработанной платы штатных сотрудников предприятия датой получения доходов признается: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день начисления заработной платы;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день фактической выплаты заработной платы;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день получения средств на выплату заработной платы в банке.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Налоговым периодом по единому социальному налогу признается: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календарный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календарный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календарный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Выплаты в виде материальной помощи и иные безвозмездные выплат физическим лицам, не связанным с налогоплательщиком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трудовыми отношениями, признаются объектом налогообложения единым социальным налогом: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всегда;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части сумм, превышающих 1000 руб. в расчете на календари</w:t>
      </w:r>
      <w:r w:rsidRPr="008F10EB">
        <w:rPr>
          <w:rFonts w:ascii="Times New Roman" w:hAnsi="Times New Roman" w:cs="Times New Roman"/>
          <w:color w:val="000000"/>
          <w:sz w:val="28"/>
          <w:szCs w:val="28"/>
          <w:shd w:val="clear" w:color="auto" w:fill="FFFFFF"/>
        </w:rPr>
        <w:br/>
        <w:t>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части сумм, превышающих 1000 руб. в расчете на календарный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Доходы, полученные в натуральной форме в виде товаров (работ, услуг) учитываются в составе налогооблагаемых доходов для исчисления единого социального налога как стоимость этих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 день получения таких доходов исходя из их рыночных цен;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 день начисления таких доходов исходя из их рыночных цен;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 день получения таких доходов исходя из их учетных цен.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Включаются в состав доходов, облагаемых единым социальным нала суммы материальной помощи, оказываемой работодателями своим работникам: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если они превышают сумму 2000 руб. за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если они превышают сумму 24 ООО руб. за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если они превышают сумму 12 МРОТ за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Объектом налогообложения налогом с владельцев транспортных средств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стоимость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мощность двигателя.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Ставка налога на пользователей автодорог: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2,5%; 3,0%.</w:t>
      </w:r>
      <w:r w:rsidRPr="008F10EB">
        <w:rPr>
          <w:rFonts w:ascii="Times New Roman" w:hAnsi="Times New Roman" w:cs="Times New Roman"/>
          <w:color w:val="000000"/>
          <w:sz w:val="28"/>
          <w:szCs w:val="28"/>
        </w:rPr>
        <w:br/>
      </w:r>
    </w:p>
    <w:p w:rsidR="008F10EB" w:rsidRPr="008F10EB" w:rsidRDefault="008F10EB" w:rsidP="008F10EB">
      <w:pPr>
        <w:numPr>
          <w:ilvl w:val="0"/>
          <w:numId w:val="4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8F10EB">
        <w:rPr>
          <w:rFonts w:ascii="Times New Roman" w:hAnsi="Times New Roman" w:cs="Times New Roman"/>
          <w:color w:val="000000"/>
          <w:sz w:val="28"/>
          <w:szCs w:val="28"/>
        </w:rPr>
        <w:br/>
        <w:t>Объектом обложения налогом на пользователей дорог является:</w:t>
      </w:r>
    </w:p>
    <w:p w:rsidR="00DB2405" w:rsidRDefault="008F10EB" w:rsidP="008F10EB">
      <w:pPr>
        <w:widowControl w:val="0"/>
        <w:shd w:val="clear" w:color="auto" w:fill="FFFFFF"/>
        <w:tabs>
          <w:tab w:val="left" w:pos="-284"/>
          <w:tab w:val="left" w:pos="-142"/>
        </w:tabs>
        <w:spacing w:after="0" w:line="240" w:lineRule="auto"/>
      </w:pP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а) выручка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Плательщики уплачивают налог с владельцев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1 раз в год;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1 раз в квартал.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Налог с владельцев транспортных средств поступает: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 дорожный фонд;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региональный бюджет;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местный бюджет.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Налог с владельцев транспортных средств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только юридические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только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юридические лица и граждане предприниматели.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Ставка налога с владельцев транспортных средств зависит от: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года выпуска транспортного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срока прохождения технического осмотра;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мощности двигателя;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категории собственника.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Льготу по налогу с владельцев транспортных средств имеют: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лица, получившие транспортные средства в подарок;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полные кавалеры ордена Славы;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профессиональные аварийно-спасательные службы;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г) лица, пользующиеся транспортными средствами по доверенности;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лица, имеющие транспортные средства в собственности, но не использующие его.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10 «Региональные налоги и сборы»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1.К имуществу предприятий, облагаемому налогом на имущество, относятся: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основные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земельные участки;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готовая продукция;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предметы противопожарной безопасности;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домашние животные;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животные на выращивании и откорме.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Периодичность уплаты налога на имущество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ежемесячная;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ежеквартальная;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полугодовая;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Для исчисления налога на имущество предприятий рассчитывается: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суммарная стоимость имущества, числящаяся на балансе предприятия инвентаризационная стоимость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среднегодовая стоимость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стоимость, указанная в договорах страхования.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В налогооблагаемую базу включается имущество: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числящееся на балансе предприятия;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указанное в договорах страхования;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в) сданное в аренду;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проданное другим организациям.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Налогооблагаемая база уменьшается на стоимость находящегося на балансе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сельскохозяйственных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объектов социальной сферы;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органов государственной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Министерства обороны;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объектов природоохранной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Налог на имущество предприятий исчисляется: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финансовыми организациями;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самостоятельно плательщиками;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органами государственной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Ставка налога на имущество предприятий (но не выше максимальной) устанавливается: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предприятиями самостоятельно;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финансовыми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законодательными органами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законодательными органами федеральной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Освобождаются от уплаты налога на имущество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кредитные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б) страховые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бюджетные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специализированные протезно-ортопедические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При расчете среднегодовой стоимости имущества учитывается: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дата регистрации предприятия или приобретения имущества;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дата уплаты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дата сдачи баланса БУ налоговым органам;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дата предстоящей налоговой проверки.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К субъектам малого предпринимательства относятся: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юридические лица любых организационно-правовых форм собственности;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физические лица, занимающиеся предпринимательской деятельностью без образования юридического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коммерческие организации, у которых законодательно установлена структура уставного капитала и среднесписочная численность работающих в зависимости от вида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Основными параметрами для перехода малых предприятий на упрощенную систему налогообложения, учета и отчетности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размер уставного капитала;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численность работающих;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размер предшествующей выручки.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Малые предприятия, перешедшие на упрощенную систему налогообложения, освобождаются от уплаты: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таможенных платежей;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налога на имущество предприятий;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в)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государственной пошлины;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единого социального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Малые предприятия, перешедшие на упрощенную систему налогообложения,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стоимость патента.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Единый налог на вмененный доход взимается при осуществлении: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любых видов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определенных видов деятельности.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При введении единого налога на вмененный доход для определенных видов деятельности отменяются налоги: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земельный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 на прибыль;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 с продаж;</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единый социальный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16. Объектом налогообложения единым налогом на вмененный доход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вмененный доход на очередной календарный месяц;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прибыль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стоимость реализованных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прибыль, оставшаяся после расчета с бюджетом.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17. Ставка единого налога на вмененный доход установлена в размере: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30% от вмененного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20% от вмененного дохода;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30% от прибыли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18. Плательщиками налога на игорный бизнес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физические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или юридические лица, выставляющие своих лошадей на состязания коммерческого характера;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игорные заведения — устроители игорного бизнеса;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лица, участвующие в игре на тотализаторе на ипподроме;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лица, выигравшие на бегах в игре на тотализаторе на ипподроме.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19. Объектами налогообложения при исчислении налога на игорный бизнес являются: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игровые столы;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лошади, участвующие в бегах;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кассы тотализаторов;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лица, делающие ставки при игре в рулетку;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кассы букмекерских контор.</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20. Объектом налогообложения для расчета налога с продаж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прибыль, полученная от реализации продукции;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стоимость товаров не первой необходимости, реализуемых оптом в розницу за наличный расчет;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стоимость отгруженных, но неоплаченных товаров;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добавленная стоимость, полученная на всех стадиях производства.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11 «Местные налоги и сборы»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1. Какие формы платы за землю действуют в Российской Федерации!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земельный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земельный налог и арендная плата;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земельный налог, арендная плата и нормативная цена земли.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Следует ли земли, занятые жилищным фондом в городах и поселках, облагать земельным налогом и по какой ставке?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следует облагать на общих основаниях;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следует облагать в размере 3% от действующей ставки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не следует.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Какие из перечисленных объектов не освобождаются от платы за землю?</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земли, используемые пожарной охраной;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ботанические сады;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земельные участки юридических лиц для ведения сельскохозяйственного производства.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Налог на имущество физических лиц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собственники зданий, строений, сооружений;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собственники автотранспортных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собственники водно-воздушного транспорта;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собственники земельных участков;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собственники домашней утвари.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Налоговой базой на недвижимое имущество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количество объектов недвижимости, находящихся в собственности физического лица;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суммарная инвентаризационная стоимость объекта;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б) территория, на которой находится объект недвижимости;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число проживающих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Ставки налога на недвижимое имущество устанавливаются в зависимости от: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количества проживающих;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количества собственников;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места нахождения;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суммарной инвентаризационной стоимости;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территориальной принадлежности.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Налоговой базой для исчисления налога по водно-воздушным транспортным средствам является: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количество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количество собственников;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мощность двигателя;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место регистрации транспортного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валовая вместимость;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пассажиро-место.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Ставка налога на водно-воздушные транспортные средства установлена в зависимости от единицы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налогооблагаемой базы: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 рублях за единицу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в процентах от МРОТ за единицу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 процентах от единицы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 рублях независимо от единицы измерения;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д) в зависимости от степени эксплуатации.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Периодичность уплаты налога на имущество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ежемесячная;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ежеквартальная;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полугодовая;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годовая;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ежегодная.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Налог на имущество физических лиц рассчитывают: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плательщики самостоятельно;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налоговые органы;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бюро технической инвентаризации;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органы, осуществляющие регистрацию 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страховые организации;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органы государственной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11. От уплаты налога на имущество физических лиц освобождаются: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собственники строений, находящихся в сельской местности;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инвалиды с детства;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собственники автотранспортных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собственники моторных лодок с мощностью двигателя менее 10 л.</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арендаторы строений;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полные кавалеры ордена «Славы»;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12. Льготные категории плательщиков налога на имущество физических лиц устанавливаются: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а) законодательными актами органов власти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законодательными актами федеральных органов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законодательными актами органов местного самоуправления;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распоряжениями домовых комитетов;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13. Налог на имущество физических лиц зачисляется в доход: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федерального бюджета;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бюджетов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местных бюджетов.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14. К другим местным налогам и сборам относятся: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 на доходы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курортный сбор с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налог с продаж;</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сбор за право торговли;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сбор с владельцев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сбор за парковку автотранспорта;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ж) сбор за уборку территорий населенных пунктов.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15. Курортный сбор уплачивается: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физическими лицами, приезжающими на отдых в любую местность;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физическими лицами, приезжающими на отдых в курортную местность, перечень которых утвержден правительством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переселенцами, приезжающими из местности, не пригодной для про</w:t>
      </w:r>
      <w:r w:rsidRPr="008F10EB">
        <w:rPr>
          <w:rFonts w:ascii="Times New Roman" w:hAnsi="Times New Roman" w:cs="Times New Roman"/>
          <w:color w:val="000000"/>
          <w:sz w:val="28"/>
          <w:szCs w:val="28"/>
          <w:shd w:val="clear" w:color="auto" w:fill="FFFFFF"/>
        </w:rPr>
        <w:softHyphen/>
        <w:t>живания;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физическими лицами, постоянно проживающими в курортной местности;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д) лицами, сдающими жилье отдыхающим.</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16. Ставки местных налогов и сборов устанавливают: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органы власти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органы местной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плательщики самостоятельно, в зависимости от размера заработной платы;</w:t>
      </w:r>
      <w:r w:rsidRPr="008F10EB">
        <w:rPr>
          <w:rStyle w:val="apple-converted-space"/>
          <w:rFonts w:ascii="Times New Roman" w:hAnsi="Times New Roman" w:cs="Times New Roman"/>
          <w:color w:val="000000"/>
          <w:sz w:val="28"/>
          <w:szCs w:val="28"/>
          <w:shd w:val="clear" w:color="auto" w:fill="FFFFFF"/>
        </w:rPr>
        <w:t> </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налоговые органы;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органы власти на федеральном уровне.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17. Сбор с владельцев собак уплачивают: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физические лица, проживающие и имеющие в городах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 проживающие и имеющие в сельской местности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физические лица, имеющие любых домашних животных;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физические лица, имеющие служебных собак.</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18. Льготы по уплате других местных налогов и сборов с физических лиц предоставляются: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налоговыми органами;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органами опеки и попечительства;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органами социального обеспечения;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органами местной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федеральными органами власти;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е) органами власти субъектов РФ.</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19. Сбор за парковку автотранспорта платят: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физические лица, имеющие в собственности автотранспортные средства;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физические лица, осуществляющие парковку автотранспортных средств;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в) физические лица, осуществляющие парковку автотранспортных средств в специально отведенных местах;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физические лица, имеющие гаражи;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физические лица, арендующие места на стоянках.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20. Сбор за уборку территорий населенных пунктов вносят следующие категории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имеющие в собственности строения;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проживающие в городах в отдельных квартирах жилых домов;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занимающиеся предпринимательской деятельностью;</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осуществляющие торговлю на лотках;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арендующие строения.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21. От уплаты курортного сбора освобождаются: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индивидуальные предприниматели, занимающиеся торговлей в курортной зоне;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дети до 16 лет;</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инвалиды и сопровождающие их лица, приехавшие на отдых в курортную местность;</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лица, приехавшие в курортную местность на неорганизованный отдых;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д) лица, отдыхающие в курортной местности со своими домашними животными.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Style w:val="butback"/>
          <w:rFonts w:ascii="Times New Roman" w:hAnsi="Times New Roman" w:cs="Times New Roman"/>
          <w:b/>
          <w:bCs/>
          <w:color w:val="666666"/>
          <w:sz w:val="28"/>
          <w:szCs w:val="28"/>
          <w:shd w:val="clear" w:color="auto" w:fill="FFFFFF"/>
        </w:rPr>
        <w:t>^</w:t>
      </w:r>
      <w:r w:rsidRPr="008F10EB">
        <w:rPr>
          <w:rStyle w:val="apple-converted-space"/>
          <w:rFonts w:ascii="Times New Roman" w:hAnsi="Times New Roman" w:cs="Times New Roman"/>
          <w:b/>
          <w:bCs/>
          <w:color w:val="000000"/>
          <w:sz w:val="28"/>
          <w:szCs w:val="28"/>
          <w:shd w:val="clear" w:color="auto" w:fill="FFFFFF"/>
        </w:rPr>
        <w:t> </w:t>
      </w:r>
      <w:r w:rsidRPr="008F10EB">
        <w:rPr>
          <w:rStyle w:val="submenu-table"/>
          <w:rFonts w:ascii="Times New Roman" w:hAnsi="Times New Roman" w:cs="Times New Roman"/>
          <w:b/>
          <w:bCs/>
          <w:color w:val="000000"/>
          <w:sz w:val="28"/>
          <w:szCs w:val="28"/>
          <w:shd w:val="clear" w:color="auto" w:fill="FFFFFF"/>
        </w:rPr>
        <w:t>Тест 12 «Налоговые системы развитых зарубежных стран»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 Какова главная цель налогового регулирования?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достичь постоянной устойчивости экономического роста;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увеличить доходность казны;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снизить налоговый гнет населения;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lastRenderedPageBreak/>
        <w:br/>
      </w:r>
      <w:r w:rsidRPr="008F10EB">
        <w:rPr>
          <w:rFonts w:ascii="Times New Roman" w:hAnsi="Times New Roman" w:cs="Times New Roman"/>
          <w:color w:val="000000"/>
          <w:sz w:val="28"/>
          <w:szCs w:val="28"/>
          <w:shd w:val="clear" w:color="auto" w:fill="FFFFFF"/>
        </w:rPr>
        <w:t>г) ликвидировать дефицитность бюджета.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2. Японская налоговая система включает какие звенья?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государственный, региональный, местный;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государственный и местный;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государственный, местный и внебюджетные фонды;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государственный, префектурный, городской.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3. Какие налоги (прямые или косвенные) преобладают в США?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прямые;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косвенные;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поровну.</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4. Какой налог преобладает в бюджетах экономически развитых государств?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корпорационный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подоходный налог с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взносы в фонд социального страхования.</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5. Какие новые налоги появляются в 90-е годы в развитых странах?</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налог на имущество;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таможенные пошлины;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экологические налоги.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6. Что собой представляет гармонизация налогов европейских стран?</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введение единой базы налогообложения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lastRenderedPageBreak/>
        <w:t>б) сближение ставок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принятие закона о едином корпорационном налоге;</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установление единой ставки налога на имущество.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7. Какой налог занимает первое место в федеральном бюджете США?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корпорационный налог;</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подоходный налог с физических лиц;</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взносы в социальный фонд;</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таможенные пошлины.</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8. Корпорационный налог США взимается на уровне какого бюджета?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федерального;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федерального, штатного;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федерального, штатного, местного.</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9. Назовите местные налоги Германии.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поземельный,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поземельный, промысловый;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поземельный, подоходный;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поземельный, промысловый, НДС, подоходный.</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10. Какова отличительная особенность налоговой системы Франции?</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а) преобладание косвенных налогов;</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б) основной налог — НДС;</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в) отсутствие корпорационного налога;</w:t>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rPr>
        <w:br/>
      </w:r>
      <w:r w:rsidRPr="008F10EB">
        <w:rPr>
          <w:rFonts w:ascii="Times New Roman" w:hAnsi="Times New Roman" w:cs="Times New Roman"/>
          <w:color w:val="000000"/>
          <w:sz w:val="28"/>
          <w:szCs w:val="28"/>
          <w:shd w:val="clear" w:color="auto" w:fill="FFFFFF"/>
        </w:rPr>
        <w:t>г) большое количество местных налогов.</w:t>
      </w:r>
      <w:r w:rsidRPr="008F10EB">
        <w:rPr>
          <w:rFonts w:ascii="Times New Roman" w:hAnsi="Times New Roman" w:cs="Times New Roman"/>
          <w:sz w:val="28"/>
          <w:szCs w:val="28"/>
        </w:rPr>
        <w:t xml:space="preserve"> </w:t>
      </w:r>
      <w:r>
        <w:br w:type="page"/>
      </w:r>
    </w:p>
    <w:sectPr w:rsidR="00DB2405" w:rsidSect="006810E6">
      <w:pgSz w:w="11906" w:h="16838"/>
      <w:pgMar w:top="1134" w:right="851" w:bottom="1134"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7D" w:rsidRDefault="0030247D">
      <w:pPr>
        <w:spacing w:after="0" w:line="240" w:lineRule="auto"/>
      </w:pPr>
      <w:r>
        <w:separator/>
      </w:r>
    </w:p>
  </w:endnote>
  <w:endnote w:type="continuationSeparator" w:id="0">
    <w:p w:rsidR="0030247D" w:rsidRDefault="0030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0E6" w:rsidRDefault="006810E6" w:rsidP="006810E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5EDD">
      <w:rPr>
        <w:rStyle w:val="a5"/>
        <w:noProof/>
      </w:rPr>
      <w:t>35</w:t>
    </w:r>
    <w:r>
      <w:rPr>
        <w:rStyle w:val="a5"/>
      </w:rPr>
      <w:fldChar w:fldCharType="end"/>
    </w:r>
  </w:p>
  <w:p w:rsidR="006810E6" w:rsidRDefault="006810E6" w:rsidP="006810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7D" w:rsidRDefault="0030247D">
      <w:pPr>
        <w:spacing w:after="0" w:line="240" w:lineRule="auto"/>
      </w:pPr>
      <w:r>
        <w:separator/>
      </w:r>
    </w:p>
  </w:footnote>
  <w:footnote w:type="continuationSeparator" w:id="0">
    <w:p w:rsidR="0030247D" w:rsidRDefault="00302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405"/>
    <w:multiLevelType w:val="multilevel"/>
    <w:tmpl w:val="00000888"/>
    <w:lvl w:ilvl="0">
      <w:start w:val="5"/>
      <w:numFmt w:val="decimal"/>
      <w:lvlText w:val="%1"/>
      <w:lvlJc w:val="left"/>
      <w:pPr>
        <w:ind w:hanging="512"/>
      </w:pPr>
      <w:rPr>
        <w:rFonts w:cs="Times New Roman"/>
      </w:rPr>
    </w:lvl>
    <w:lvl w:ilvl="1">
      <w:start w:val="1"/>
      <w:numFmt w:val="decimal"/>
      <w:lvlText w:val="%1.%2."/>
      <w:lvlJc w:val="left"/>
      <w:pPr>
        <w:ind w:hanging="512"/>
      </w:pPr>
      <w:rPr>
        <w:rFonts w:ascii="Times New Roman" w:hAnsi="Times New Roman" w:cs="Times New Roman"/>
        <w:b/>
        <w:bCs/>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7D2C98"/>
    <w:multiLevelType w:val="hybridMultilevel"/>
    <w:tmpl w:val="8ABA9200"/>
    <w:lvl w:ilvl="0" w:tplc="53DEE56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66F0110"/>
    <w:multiLevelType w:val="multilevel"/>
    <w:tmpl w:val="EAC6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9269C"/>
    <w:multiLevelType w:val="hybridMultilevel"/>
    <w:tmpl w:val="59A8E2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CA43AF"/>
    <w:multiLevelType w:val="multilevel"/>
    <w:tmpl w:val="59F69AF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6">
    <w:nsid w:val="1555122D"/>
    <w:multiLevelType w:val="multilevel"/>
    <w:tmpl w:val="4F96849E"/>
    <w:lvl w:ilvl="0">
      <w:start w:val="1"/>
      <w:numFmt w:val="decimal"/>
      <w:lvlText w:val="%1."/>
      <w:lvlJc w:val="left"/>
      <w:pPr>
        <w:ind w:left="720" w:hanging="360"/>
      </w:pPr>
      <w:rPr>
        <w:rFonts w:cs="Times New Roman"/>
      </w:rPr>
    </w:lvl>
    <w:lvl w:ilvl="1">
      <w:start w:val="2"/>
      <w:numFmt w:val="decimal"/>
      <w:isLgl/>
      <w:lvlText w:val="%1.%2"/>
      <w:lvlJc w:val="left"/>
      <w:pPr>
        <w:ind w:left="750" w:hanging="375"/>
      </w:pPr>
      <w:rPr>
        <w:rFonts w:cs="Times New Roman"/>
      </w:rPr>
    </w:lvl>
    <w:lvl w:ilvl="2">
      <w:start w:val="1"/>
      <w:numFmt w:val="decimal"/>
      <w:isLgl/>
      <w:lvlText w:val="%1.%2.%3"/>
      <w:lvlJc w:val="left"/>
      <w:pPr>
        <w:ind w:left="1110" w:hanging="720"/>
      </w:pPr>
      <w:rPr>
        <w:rFonts w:cs="Times New Roman"/>
      </w:rPr>
    </w:lvl>
    <w:lvl w:ilvl="3">
      <w:start w:val="1"/>
      <w:numFmt w:val="decimal"/>
      <w:isLgl/>
      <w:lvlText w:val="%1.%2.%3.%4"/>
      <w:lvlJc w:val="left"/>
      <w:pPr>
        <w:ind w:left="1485" w:hanging="1080"/>
      </w:pPr>
      <w:rPr>
        <w:rFonts w:cs="Times New Roman"/>
      </w:rPr>
    </w:lvl>
    <w:lvl w:ilvl="4">
      <w:start w:val="1"/>
      <w:numFmt w:val="decimal"/>
      <w:isLgl/>
      <w:lvlText w:val="%1.%2.%3.%4.%5"/>
      <w:lvlJc w:val="left"/>
      <w:pPr>
        <w:ind w:left="1500" w:hanging="1080"/>
      </w:pPr>
      <w:rPr>
        <w:rFonts w:cs="Times New Roman"/>
      </w:rPr>
    </w:lvl>
    <w:lvl w:ilvl="5">
      <w:start w:val="1"/>
      <w:numFmt w:val="decimal"/>
      <w:isLgl/>
      <w:lvlText w:val="%1.%2.%3.%4.%5.%6"/>
      <w:lvlJc w:val="left"/>
      <w:pPr>
        <w:ind w:left="1875" w:hanging="1440"/>
      </w:pPr>
      <w:rPr>
        <w:rFonts w:cs="Times New Roman"/>
      </w:rPr>
    </w:lvl>
    <w:lvl w:ilvl="6">
      <w:start w:val="1"/>
      <w:numFmt w:val="decimal"/>
      <w:isLgl/>
      <w:lvlText w:val="%1.%2.%3.%4.%5.%6.%7"/>
      <w:lvlJc w:val="left"/>
      <w:pPr>
        <w:ind w:left="1890" w:hanging="1440"/>
      </w:pPr>
      <w:rPr>
        <w:rFonts w:cs="Times New Roman"/>
      </w:rPr>
    </w:lvl>
    <w:lvl w:ilvl="7">
      <w:start w:val="1"/>
      <w:numFmt w:val="decimal"/>
      <w:isLgl/>
      <w:lvlText w:val="%1.%2.%3.%4.%5.%6.%7.%8"/>
      <w:lvlJc w:val="left"/>
      <w:pPr>
        <w:ind w:left="2265" w:hanging="1800"/>
      </w:pPr>
      <w:rPr>
        <w:rFonts w:cs="Times New Roman"/>
      </w:rPr>
    </w:lvl>
    <w:lvl w:ilvl="8">
      <w:start w:val="1"/>
      <w:numFmt w:val="decimal"/>
      <w:isLgl/>
      <w:lvlText w:val="%1.%2.%3.%4.%5.%6.%7.%8.%9"/>
      <w:lvlJc w:val="left"/>
      <w:pPr>
        <w:ind w:left="2640" w:hanging="2160"/>
      </w:pPr>
      <w:rPr>
        <w:rFonts w:cs="Times New Roman"/>
      </w:rPr>
    </w:lvl>
  </w:abstractNum>
  <w:abstractNum w:abstractNumId="7">
    <w:nsid w:val="17EA15E2"/>
    <w:multiLevelType w:val="hybridMultilevel"/>
    <w:tmpl w:val="E2F694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3AB0FD3"/>
    <w:multiLevelType w:val="hybridMultilevel"/>
    <w:tmpl w:val="E716B9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4D27E3"/>
    <w:multiLevelType w:val="hybridMultilevel"/>
    <w:tmpl w:val="76808A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86853"/>
    <w:multiLevelType w:val="hybridMultilevel"/>
    <w:tmpl w:val="8D58F1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1F25E8D"/>
    <w:multiLevelType w:val="hybridMultilevel"/>
    <w:tmpl w:val="AC0018F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9C758F"/>
    <w:multiLevelType w:val="hybridMultilevel"/>
    <w:tmpl w:val="89B45724"/>
    <w:lvl w:ilvl="0" w:tplc="738C5520">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5845423"/>
    <w:multiLevelType w:val="multilevel"/>
    <w:tmpl w:val="59F69AF2"/>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4">
    <w:nsid w:val="3DD37A5D"/>
    <w:multiLevelType w:val="hybridMultilevel"/>
    <w:tmpl w:val="46189AD2"/>
    <w:lvl w:ilvl="0" w:tplc="82CA15A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spacing w:val="0"/>
        <w:w w:val="100"/>
        <w:kern w:val="0"/>
        <w:position w:val="0"/>
        <w:sz w:val="28"/>
        <w:u w:val="none"/>
        <w:effect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E841B9F"/>
    <w:multiLevelType w:val="hybridMultilevel"/>
    <w:tmpl w:val="C1F457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8227664"/>
    <w:multiLevelType w:val="hybridMultilevel"/>
    <w:tmpl w:val="2FFEAEB8"/>
    <w:lvl w:ilvl="0" w:tplc="04190001">
      <w:start w:val="1"/>
      <w:numFmt w:val="bullet"/>
      <w:lvlText w:val=""/>
      <w:lvlJc w:val="left"/>
      <w:pPr>
        <w:tabs>
          <w:tab w:val="num" w:pos="360"/>
        </w:tabs>
        <w:ind w:left="360" w:hanging="360"/>
      </w:pPr>
      <w:rPr>
        <w:rFonts w:ascii="Symbol" w:hAnsi="Symbol" w:hint="default"/>
      </w:rPr>
    </w:lvl>
    <w:lvl w:ilvl="1" w:tplc="5FDAA084">
      <w:start w:val="1"/>
      <w:numFmt w:val="bullet"/>
      <w:lvlText w:val="-"/>
      <w:lvlJc w:val="left"/>
      <w:pPr>
        <w:tabs>
          <w:tab w:val="num" w:pos="1785"/>
        </w:tabs>
        <w:ind w:left="1785" w:hanging="106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9DE7E59"/>
    <w:multiLevelType w:val="multilevel"/>
    <w:tmpl w:val="E0465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040E98"/>
    <w:multiLevelType w:val="hybridMultilevel"/>
    <w:tmpl w:val="1046A006"/>
    <w:lvl w:ilvl="0" w:tplc="F3103FC2">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500A6104"/>
    <w:multiLevelType w:val="hybridMultilevel"/>
    <w:tmpl w:val="AB6841EA"/>
    <w:lvl w:ilvl="0" w:tplc="3D8C8152">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01875BE"/>
    <w:multiLevelType w:val="hybridMultilevel"/>
    <w:tmpl w:val="737489DE"/>
    <w:lvl w:ilvl="0" w:tplc="0980B2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3B05F9C"/>
    <w:multiLevelType w:val="hybridMultilevel"/>
    <w:tmpl w:val="6B200A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AAE0785"/>
    <w:multiLevelType w:val="multilevel"/>
    <w:tmpl w:val="4180525C"/>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5AE25E89"/>
    <w:multiLevelType w:val="hybridMultilevel"/>
    <w:tmpl w:val="896EB5CE"/>
    <w:lvl w:ilvl="0" w:tplc="83804E60">
      <w:start w:val="1"/>
      <w:numFmt w:val="decimal"/>
      <w:lvlText w:val="%1."/>
      <w:lvlJc w:val="left"/>
      <w:pPr>
        <w:tabs>
          <w:tab w:val="num" w:pos="360"/>
        </w:tabs>
      </w:pPr>
      <w:rPr>
        <w:rFonts w:ascii="Times New Roman" w:hAnsi="Times New Roman" w:cs="Times New Roman" w:hint="default"/>
        <w:b w:val="0"/>
        <w:bCs w:val="0"/>
        <w:i w:val="0"/>
        <w:iCs w:val="0"/>
        <w:sz w:val="24"/>
        <w:szCs w:val="24"/>
      </w:rPr>
    </w:lvl>
    <w:lvl w:ilvl="1" w:tplc="2A323950">
      <w:start w:val="2"/>
      <w:numFmt w:val="bullet"/>
      <w:lvlText w:val="-"/>
      <w:lvlJc w:val="left"/>
      <w:pPr>
        <w:tabs>
          <w:tab w:val="num" w:pos="1980"/>
        </w:tabs>
        <w:ind w:left="1980" w:hanging="90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C1024D5"/>
    <w:multiLevelType w:val="hybridMultilevel"/>
    <w:tmpl w:val="35E620A6"/>
    <w:lvl w:ilvl="0" w:tplc="0346ED2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63186796"/>
    <w:multiLevelType w:val="hybridMultilevel"/>
    <w:tmpl w:val="837C9E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C2353FE"/>
    <w:multiLevelType w:val="hybridMultilevel"/>
    <w:tmpl w:val="742E6A80"/>
    <w:lvl w:ilvl="0" w:tplc="1C9E3FFA">
      <w:start w:val="1"/>
      <w:numFmt w:val="decimal"/>
      <w:lvlText w:val="%1."/>
      <w:lvlJc w:val="left"/>
      <w:pPr>
        <w:tabs>
          <w:tab w:val="num" w:pos="1320"/>
        </w:tabs>
        <w:ind w:left="1320" w:hanging="360"/>
      </w:pPr>
      <w:rPr>
        <w:rFonts w:cs="Times New Roman"/>
        <w:b w:val="0"/>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7">
    <w:nsid w:val="6C8B68A8"/>
    <w:multiLevelType w:val="hybridMultilevel"/>
    <w:tmpl w:val="E2F694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CB64101"/>
    <w:multiLevelType w:val="hybridMultilevel"/>
    <w:tmpl w:val="1F185E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E0D2A31"/>
    <w:multiLevelType w:val="hybridMultilevel"/>
    <w:tmpl w:val="2B62DC4E"/>
    <w:lvl w:ilvl="0" w:tplc="52DC4F5C">
      <w:start w:val="1"/>
      <w:numFmt w:val="decimal"/>
      <w:lvlText w:val="%1."/>
      <w:lvlJc w:val="left"/>
      <w:pPr>
        <w:tabs>
          <w:tab w:val="num" w:pos="720"/>
        </w:tabs>
        <w:ind w:left="720" w:hanging="360"/>
      </w:pPr>
      <w:rPr>
        <w:rFonts w:cs="Times New Roman"/>
        <w:b w:val="0"/>
        <w:bCs w:val="0"/>
        <w:i w:val="0"/>
        <w:i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3B37209"/>
    <w:multiLevelType w:val="hybridMultilevel"/>
    <w:tmpl w:val="2D5A48D2"/>
    <w:lvl w:ilvl="0" w:tplc="9066FBF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5C71597"/>
    <w:multiLevelType w:val="multilevel"/>
    <w:tmpl w:val="F55676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32">
    <w:nsid w:val="770250BE"/>
    <w:multiLevelType w:val="hybridMultilevel"/>
    <w:tmpl w:val="8F78959A"/>
    <w:lvl w:ilvl="0" w:tplc="43C2FB8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num>
  <w:num w:numId="6">
    <w:abstractNumId w:val="24"/>
  </w:num>
  <w:num w:numId="7">
    <w:abstractNumId w:val="31"/>
  </w:num>
  <w:num w:numId="8">
    <w:abstractNumId w:val="32"/>
  </w:num>
  <w:num w:numId="9">
    <w:abstractNumId w:val="18"/>
  </w:num>
  <w:num w:numId="1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1"/>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9"/>
  </w:num>
  <w:num w:numId="38">
    <w:abstractNumId w:val="8"/>
  </w:num>
  <w:num w:numId="39">
    <w:abstractNumId w:val="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6B"/>
    <w:rsid w:val="0030247D"/>
    <w:rsid w:val="006810E6"/>
    <w:rsid w:val="008F10EB"/>
    <w:rsid w:val="00985EDD"/>
    <w:rsid w:val="00D148B7"/>
    <w:rsid w:val="00DB2405"/>
    <w:rsid w:val="00FB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934DF-F934-4B83-B865-B2BAA399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10E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6810E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810E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6810E6"/>
    <w:pPr>
      <w:keepNext/>
      <w:spacing w:after="0" w:line="240" w:lineRule="auto"/>
      <w:ind w:firstLine="567"/>
      <w:jc w:val="both"/>
      <w:outlineLvl w:val="3"/>
    </w:pPr>
    <w:rPr>
      <w:rFonts w:ascii="Times New Roman" w:eastAsia="Times New Roman" w:hAnsi="Times New Roman" w:cs="Times New Roman"/>
      <w:sz w:val="24"/>
      <w:szCs w:val="20"/>
      <w:lang w:eastAsia="ru-RU"/>
    </w:rPr>
  </w:style>
  <w:style w:type="paragraph" w:styleId="8">
    <w:name w:val="heading 8"/>
    <w:basedOn w:val="a"/>
    <w:next w:val="a"/>
    <w:link w:val="80"/>
    <w:uiPriority w:val="99"/>
    <w:qFormat/>
    <w:rsid w:val="006810E6"/>
    <w:pPr>
      <w:keepNext/>
      <w:spacing w:before="120" w:after="0" w:line="240" w:lineRule="auto"/>
      <w:jc w:val="both"/>
      <w:outlineLvl w:val="7"/>
    </w:pPr>
    <w:rPr>
      <w:rFonts w:ascii="Arial" w:eastAsia="Times New Roman" w:hAnsi="Arial" w:cs="Arial"/>
      <w:b/>
      <w:bCs/>
      <w:sz w:val="20"/>
      <w:szCs w:val="20"/>
      <w:lang w:eastAsia="ru-RU"/>
    </w:rPr>
  </w:style>
  <w:style w:type="paragraph" w:styleId="9">
    <w:name w:val="heading 9"/>
    <w:basedOn w:val="a"/>
    <w:next w:val="a"/>
    <w:link w:val="90"/>
    <w:uiPriority w:val="9"/>
    <w:semiHidden/>
    <w:unhideWhenUsed/>
    <w:qFormat/>
    <w:rsid w:val="006810E6"/>
    <w:pPr>
      <w:keepNext/>
      <w:spacing w:after="0" w:line="240" w:lineRule="auto"/>
      <w:ind w:firstLine="567"/>
      <w:jc w:val="both"/>
      <w:outlineLvl w:val="8"/>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10E6"/>
  </w:style>
  <w:style w:type="character" w:customStyle="1" w:styleId="10">
    <w:name w:val="Заголовок 1 Знак"/>
    <w:basedOn w:val="a0"/>
    <w:link w:val="1"/>
    <w:uiPriority w:val="9"/>
    <w:rsid w:val="006810E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6810E6"/>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810E6"/>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6810E6"/>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6810E6"/>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6810E6"/>
    <w:rPr>
      <w:rFonts w:ascii="Times New Roman" w:eastAsia="Times New Roman" w:hAnsi="Times New Roman" w:cs="Times New Roman"/>
      <w:sz w:val="24"/>
      <w:szCs w:val="20"/>
      <w:u w:val="single"/>
      <w:lang w:eastAsia="ru-RU"/>
    </w:rPr>
  </w:style>
  <w:style w:type="numbering" w:customStyle="1" w:styleId="11">
    <w:name w:val="Нет списка1"/>
    <w:next w:val="a2"/>
    <w:uiPriority w:val="99"/>
    <w:semiHidden/>
    <w:unhideWhenUsed/>
    <w:rsid w:val="006810E6"/>
  </w:style>
  <w:style w:type="paragraph" w:styleId="a3">
    <w:name w:val="footer"/>
    <w:basedOn w:val="a"/>
    <w:link w:val="a4"/>
    <w:uiPriority w:val="99"/>
    <w:rsid w:val="006810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6810E6"/>
    <w:rPr>
      <w:rFonts w:ascii="Times New Roman" w:eastAsia="Times New Roman" w:hAnsi="Times New Roman" w:cs="Times New Roman"/>
      <w:sz w:val="24"/>
      <w:szCs w:val="24"/>
      <w:lang w:eastAsia="ru-RU"/>
    </w:rPr>
  </w:style>
  <w:style w:type="character" w:styleId="a5">
    <w:name w:val="page number"/>
    <w:basedOn w:val="a0"/>
    <w:uiPriority w:val="99"/>
    <w:rsid w:val="006810E6"/>
    <w:rPr>
      <w:rFonts w:cs="Times New Roman"/>
    </w:rPr>
  </w:style>
  <w:style w:type="paragraph" w:styleId="a6">
    <w:name w:val="Body Text"/>
    <w:basedOn w:val="a"/>
    <w:link w:val="a7"/>
    <w:uiPriority w:val="1"/>
    <w:qFormat/>
    <w:rsid w:val="006810E6"/>
    <w:pPr>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1"/>
    <w:rsid w:val="006810E6"/>
    <w:rPr>
      <w:rFonts w:ascii="Times New Roman" w:eastAsia="Times New Roman" w:hAnsi="Times New Roman" w:cs="Times New Roman"/>
      <w:sz w:val="28"/>
      <w:szCs w:val="28"/>
      <w:lang w:eastAsia="ru-RU"/>
    </w:rPr>
  </w:style>
  <w:style w:type="paragraph" w:customStyle="1" w:styleId="12">
    <w:name w:val="Обычный1"/>
    <w:rsid w:val="006810E6"/>
    <w:pPr>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qFormat/>
    <w:rsid w:val="006810E6"/>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6810E6"/>
    <w:rPr>
      <w:rFonts w:ascii="Times New Roman" w:eastAsia="Times New Roman" w:hAnsi="Times New Roman" w:cs="Times New Roman"/>
      <w:sz w:val="28"/>
      <w:szCs w:val="28"/>
      <w:lang w:eastAsia="ru-RU"/>
    </w:rPr>
  </w:style>
  <w:style w:type="paragraph" w:customStyle="1" w:styleId="41">
    <w:name w:val="заголовок 4"/>
    <w:basedOn w:val="a"/>
    <w:next w:val="a"/>
    <w:uiPriority w:val="99"/>
    <w:rsid w:val="006810E6"/>
    <w:pPr>
      <w:keepNext/>
      <w:widowControl w:val="0"/>
      <w:spacing w:after="0" w:line="240" w:lineRule="auto"/>
      <w:jc w:val="both"/>
    </w:pPr>
    <w:rPr>
      <w:rFonts w:ascii="Times New Roman" w:eastAsia="Times New Roman" w:hAnsi="Times New Roman" w:cs="Times New Roman"/>
      <w:b/>
      <w:bCs/>
      <w:sz w:val="28"/>
      <w:szCs w:val="28"/>
      <w:lang w:eastAsia="ru-RU"/>
    </w:rPr>
  </w:style>
  <w:style w:type="paragraph" w:styleId="21">
    <w:name w:val="Body Text Indent 2"/>
    <w:basedOn w:val="a"/>
    <w:link w:val="22"/>
    <w:uiPriority w:val="99"/>
    <w:rsid w:val="006810E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6810E6"/>
    <w:rPr>
      <w:rFonts w:ascii="Times New Roman" w:eastAsia="Times New Roman" w:hAnsi="Times New Roman" w:cs="Times New Roman"/>
      <w:sz w:val="24"/>
      <w:szCs w:val="24"/>
      <w:lang w:eastAsia="ru-RU"/>
    </w:rPr>
  </w:style>
  <w:style w:type="paragraph" w:styleId="aa">
    <w:name w:val="Block Text"/>
    <w:basedOn w:val="a"/>
    <w:rsid w:val="006810E6"/>
    <w:pPr>
      <w:autoSpaceDE w:val="0"/>
      <w:autoSpaceDN w:val="0"/>
      <w:spacing w:after="0" w:line="240" w:lineRule="auto"/>
      <w:ind w:left="284" w:right="88" w:firstLine="220"/>
    </w:pPr>
    <w:rPr>
      <w:rFonts w:ascii="Times New Roman" w:eastAsia="Times New Roman" w:hAnsi="Times New Roman" w:cs="Times New Roman"/>
      <w:sz w:val="20"/>
      <w:szCs w:val="20"/>
      <w:lang w:val="en-US" w:eastAsia="ru-RU"/>
    </w:rPr>
  </w:style>
  <w:style w:type="paragraph" w:styleId="23">
    <w:name w:val="Body Text 2"/>
    <w:basedOn w:val="a"/>
    <w:link w:val="24"/>
    <w:uiPriority w:val="99"/>
    <w:rsid w:val="006810E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810E6"/>
    <w:rPr>
      <w:rFonts w:ascii="Times New Roman" w:eastAsia="Times New Roman" w:hAnsi="Times New Roman" w:cs="Times New Roman"/>
      <w:sz w:val="24"/>
      <w:szCs w:val="24"/>
      <w:lang w:eastAsia="ru-RU"/>
    </w:rPr>
  </w:style>
  <w:style w:type="paragraph" w:styleId="31">
    <w:name w:val="Body Text Indent 3"/>
    <w:basedOn w:val="a"/>
    <w:link w:val="32"/>
    <w:uiPriority w:val="99"/>
    <w:rsid w:val="006810E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6810E6"/>
    <w:rPr>
      <w:rFonts w:ascii="Times New Roman" w:eastAsia="Times New Roman" w:hAnsi="Times New Roman" w:cs="Times New Roman"/>
      <w:sz w:val="16"/>
      <w:szCs w:val="16"/>
      <w:lang w:eastAsia="ru-RU"/>
    </w:rPr>
  </w:style>
  <w:style w:type="paragraph" w:styleId="ab">
    <w:name w:val="Body Text Indent"/>
    <w:basedOn w:val="a"/>
    <w:link w:val="ac"/>
    <w:uiPriority w:val="99"/>
    <w:rsid w:val="006810E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6810E6"/>
    <w:rPr>
      <w:rFonts w:ascii="Times New Roman" w:eastAsia="Times New Roman" w:hAnsi="Times New Roman" w:cs="Times New Roman"/>
      <w:sz w:val="24"/>
      <w:szCs w:val="24"/>
      <w:lang w:eastAsia="ru-RU"/>
    </w:rPr>
  </w:style>
  <w:style w:type="paragraph" w:styleId="ad">
    <w:name w:val="List Paragraph"/>
    <w:basedOn w:val="a"/>
    <w:uiPriority w:val="34"/>
    <w:qFormat/>
    <w:rsid w:val="006810E6"/>
    <w:pPr>
      <w:spacing w:before="100" w:beforeAutospacing="1" w:after="0" w:line="240" w:lineRule="auto"/>
      <w:ind w:left="720"/>
      <w:contextualSpacing/>
      <w:jc w:val="both"/>
    </w:pPr>
    <w:rPr>
      <w:rFonts w:ascii="Calibri" w:eastAsia="Times New Roman" w:hAnsi="Calibri" w:cs="Times New Roman"/>
    </w:rPr>
  </w:style>
  <w:style w:type="character" w:styleId="ae">
    <w:name w:val="Hyperlink"/>
    <w:basedOn w:val="a0"/>
    <w:uiPriority w:val="99"/>
    <w:semiHidden/>
    <w:unhideWhenUsed/>
    <w:rsid w:val="006810E6"/>
    <w:rPr>
      <w:rFonts w:ascii="Times New Roman" w:hAnsi="Times New Roman" w:cs="Times New Roman"/>
      <w:color w:val="0000CC"/>
      <w:u w:val="single"/>
    </w:rPr>
  </w:style>
  <w:style w:type="paragraph" w:customStyle="1" w:styleId="25">
    <w:name w:val="Обычный2"/>
    <w:rsid w:val="006810E6"/>
    <w:pPr>
      <w:snapToGrid w:val="0"/>
      <w:spacing w:after="0" w:line="240" w:lineRule="auto"/>
    </w:pPr>
    <w:rPr>
      <w:rFonts w:ascii="Times New Roman" w:eastAsia="Times New Roman" w:hAnsi="Times New Roman" w:cs="Times New Roman"/>
      <w:sz w:val="20"/>
      <w:szCs w:val="20"/>
      <w:lang w:eastAsia="ru-RU"/>
    </w:rPr>
  </w:style>
  <w:style w:type="paragraph" w:customStyle="1" w:styleId="Style43">
    <w:name w:val="Style43"/>
    <w:basedOn w:val="a"/>
    <w:uiPriority w:val="99"/>
    <w:rsid w:val="006810E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FontStyle118">
    <w:name w:val="Font Style118"/>
    <w:uiPriority w:val="99"/>
    <w:rsid w:val="006810E6"/>
    <w:rPr>
      <w:rFonts w:ascii="Times New Roman" w:hAnsi="Times New Roman"/>
      <w:color w:val="000000"/>
      <w:sz w:val="16"/>
    </w:rPr>
  </w:style>
  <w:style w:type="character" w:customStyle="1" w:styleId="FontStyle121">
    <w:name w:val="Font Style121"/>
    <w:uiPriority w:val="99"/>
    <w:rsid w:val="006810E6"/>
    <w:rPr>
      <w:rFonts w:ascii="Times New Roman" w:hAnsi="Times New Roman"/>
      <w:i/>
      <w:color w:val="000000"/>
      <w:sz w:val="16"/>
    </w:rPr>
  </w:style>
  <w:style w:type="character" w:styleId="af">
    <w:name w:val="FollowedHyperlink"/>
    <w:basedOn w:val="a0"/>
    <w:uiPriority w:val="99"/>
    <w:semiHidden/>
    <w:unhideWhenUsed/>
    <w:rsid w:val="006810E6"/>
    <w:rPr>
      <w:rFonts w:cs="Times New Roman"/>
      <w:color w:val="800080"/>
      <w:u w:val="single"/>
    </w:rPr>
  </w:style>
  <w:style w:type="paragraph" w:styleId="af0">
    <w:name w:val="Normal (Web)"/>
    <w:basedOn w:val="a"/>
    <w:uiPriority w:val="99"/>
    <w:semiHidden/>
    <w:unhideWhenUsed/>
    <w:rsid w:val="00681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6810E6"/>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810E6"/>
    <w:rPr>
      <w:rFonts w:ascii="Times New Roman" w:eastAsia="Times New Roman" w:hAnsi="Times New Roman" w:cs="Times New Roman"/>
      <w:sz w:val="20"/>
      <w:szCs w:val="20"/>
      <w:lang w:eastAsia="ru-RU"/>
    </w:rPr>
  </w:style>
  <w:style w:type="paragraph" w:styleId="af3">
    <w:name w:val="header"/>
    <w:basedOn w:val="a"/>
    <w:link w:val="af4"/>
    <w:uiPriority w:val="99"/>
    <w:semiHidden/>
    <w:unhideWhenUsed/>
    <w:rsid w:val="006810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semiHidden/>
    <w:rsid w:val="006810E6"/>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6810E6"/>
    <w:pPr>
      <w:spacing w:after="120" w:line="276" w:lineRule="auto"/>
    </w:pPr>
    <w:rPr>
      <w:rFonts w:ascii="Calibri" w:eastAsia="Times New Roman" w:hAnsi="Calibri" w:cs="Times New Roman"/>
      <w:sz w:val="16"/>
      <w:szCs w:val="16"/>
      <w:lang w:eastAsia="ru-RU"/>
    </w:rPr>
  </w:style>
  <w:style w:type="character" w:customStyle="1" w:styleId="34">
    <w:name w:val="Основной текст 3 Знак"/>
    <w:basedOn w:val="a0"/>
    <w:link w:val="33"/>
    <w:uiPriority w:val="99"/>
    <w:semiHidden/>
    <w:rsid w:val="006810E6"/>
    <w:rPr>
      <w:rFonts w:ascii="Calibri" w:eastAsia="Times New Roman" w:hAnsi="Calibri" w:cs="Times New Roman"/>
      <w:sz w:val="16"/>
      <w:szCs w:val="16"/>
      <w:lang w:eastAsia="ru-RU"/>
    </w:rPr>
  </w:style>
  <w:style w:type="paragraph" w:styleId="af5">
    <w:name w:val="Plain Text"/>
    <w:basedOn w:val="a"/>
    <w:link w:val="af6"/>
    <w:uiPriority w:val="99"/>
    <w:semiHidden/>
    <w:unhideWhenUsed/>
    <w:rsid w:val="006810E6"/>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6810E6"/>
    <w:rPr>
      <w:rFonts w:ascii="Courier New" w:eastAsia="Times New Roman" w:hAnsi="Courier New" w:cs="Courier New"/>
      <w:sz w:val="20"/>
      <w:szCs w:val="20"/>
      <w:lang w:eastAsia="ru-RU"/>
    </w:rPr>
  </w:style>
  <w:style w:type="paragraph" w:customStyle="1" w:styleId="af7">
    <w:name w:val="Таблицы (моноширинный)"/>
    <w:basedOn w:val="a"/>
    <w:next w:val="a"/>
    <w:rsid w:val="006810E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Комментарий"/>
    <w:basedOn w:val="a"/>
    <w:next w:val="a"/>
    <w:rsid w:val="006810E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9">
    <w:name w:val="Прижатый влево"/>
    <w:basedOn w:val="a"/>
    <w:next w:val="a"/>
    <w:rsid w:val="006810E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a">
    <w:name w:val="Текст (лев. подпись)"/>
    <w:basedOn w:val="a"/>
    <w:next w:val="a"/>
    <w:rsid w:val="006810E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b">
    <w:name w:val="Текст (прав. подпись)"/>
    <w:basedOn w:val="a"/>
    <w:next w:val="a"/>
    <w:rsid w:val="006810E6"/>
    <w:pPr>
      <w:widowControl w:val="0"/>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ConsNormal">
    <w:name w:val="ConsNormal"/>
    <w:rsid w:val="00681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681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Гипертекстовая ссылка"/>
    <w:rsid w:val="006810E6"/>
    <w:rPr>
      <w:b/>
      <w:color w:val="008000"/>
      <w:sz w:val="20"/>
      <w:u w:val="single"/>
    </w:rPr>
  </w:style>
  <w:style w:type="character" w:customStyle="1" w:styleId="afd">
    <w:name w:val="Цветовое выделение"/>
    <w:rsid w:val="006810E6"/>
    <w:rPr>
      <w:b/>
      <w:color w:val="000080"/>
      <w:sz w:val="20"/>
    </w:rPr>
  </w:style>
  <w:style w:type="table" w:styleId="afe">
    <w:name w:val="Table Grid"/>
    <w:basedOn w:val="a1"/>
    <w:uiPriority w:val="59"/>
    <w:rsid w:val="006810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uiPriority w:val="1"/>
    <w:qFormat/>
    <w:rsid w:val="006810E6"/>
    <w:pPr>
      <w:widowControl w:val="0"/>
      <w:autoSpaceDE w:val="0"/>
      <w:autoSpaceDN w:val="0"/>
      <w:adjustRightInd w:val="0"/>
      <w:spacing w:after="0" w:line="240" w:lineRule="auto"/>
      <w:ind w:left="1080"/>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810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semiHidden/>
    <w:unhideWhenUsed/>
    <w:rsid w:val="006810E6"/>
    <w:pPr>
      <w:tabs>
        <w:tab w:val="left" w:pos="2127"/>
        <w:tab w:val="right" w:leader="dot" w:pos="9061"/>
      </w:tabs>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submenu-table">
    <w:name w:val="submenu-table"/>
    <w:basedOn w:val="a0"/>
    <w:rsid w:val="006810E6"/>
  </w:style>
  <w:style w:type="character" w:customStyle="1" w:styleId="butback">
    <w:name w:val="butback"/>
    <w:basedOn w:val="a0"/>
    <w:rsid w:val="008F1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9665</Words>
  <Characters>55093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5</cp:revision>
  <dcterms:created xsi:type="dcterms:W3CDTF">2014-05-23T01:19:00Z</dcterms:created>
  <dcterms:modified xsi:type="dcterms:W3CDTF">2014-06-18T23:07:00Z</dcterms:modified>
</cp:coreProperties>
</file>