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Приложение 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к Регламенту размещения выпускных квалификационных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работ обучающихся, научных докладов об основных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результатах подготовленной научно-квалификационной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работы по основным профессиональным образовательным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программам высшего образования в электронно-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библиотечной системе КГПУ им. В.П. Астафьева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Согласие 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на размещение текста выпускной квалификационной работы, 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научного доклада об основных результатах подготовленной научно-квалификационной работы в ЭБС КГПУ им. В.П. АСТАФЬЕВА 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  <w:vertAlign w:val="subscript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  <w:t xml:space="preserve">Я, Поминова Екатерина Викторовна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8"/>
          <w:shd w:fill="auto" w:val="clear"/>
          <w:vertAlign w:val="subscript"/>
        </w:rPr>
      </w:pP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8"/>
          <w:u w:val="single"/>
          <w:shd w:fill="auto" w:val="clear"/>
          <w:vertAlign w:val="subscript"/>
        </w:rPr>
        <w:t xml:space="preserve">(</w:t>
      </w: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8"/>
          <w:shd w:fill="auto" w:val="clear"/>
          <w:vertAlign w:val="subscript"/>
        </w:rPr>
        <w:t xml:space="preserve">фамилия, имя, отчество)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Разрешаю КГПУ им. В.П. Астафьева безвозмездно воспроизводить и размещать (доводить до всеобщего сведения) в полном объеме и по частям написанную мною в рамках выполнения основной профессиональной образовательной программы выпускную квалификационную работу, научный доклад об основных результатах подготовленной научно-квалификационной работы (далее ВКР/НКР)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  <w:t xml:space="preserve">На тему: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  <w:t xml:space="preserve">Особенности физической подготовки волейболисток 11-12 лет с учетом игрового амплуа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  <w:vertAlign w:val="subscript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  <w:vertAlign w:val="subscript"/>
        </w:rPr>
        <w:t xml:space="preserve">(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  <w:vertAlign w:val="subscript"/>
        </w:rPr>
        <w:t xml:space="preserve">название работы)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далее – работа) в ЭБС КГПУ им В.П. АСТАФЬЕВА , расположенном по адресу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"http://elib.kspu.ru/"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"http://elib.kspu.ru/"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elib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"http://elib.kspu.ru/"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"http://elib.kspu.ru/"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kspu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"http://elib.kspu.ru/"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"http://elib.kspu.ru/"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таким образом, чтобы в любое лицо могло получить доступ к ВКР/НКР из любого места в любое время по собственному выбору, в течение всего срока действия исключительного права на работу.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Я подтверждаю, что работа написана мною лично, в соответствии с правилами академической этики и не нарушает интеллектуальных прав иных лиц.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  <w:t xml:space="preserve">16.06.2020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  <w:t xml:space="preserve">г.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  <w:vertAlign w:val="subscript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  <w:vertAlign w:val="subscript"/>
        </w:rPr>
        <w:t xml:space="preserve">дата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  <w:vertAlign w:val="subscript"/>
        </w:rPr>
      </w:pPr>
      <w:r>
        <w:object w:dxaOrig="1376" w:dyaOrig="725">
          <v:rect xmlns:o="urn:schemas-microsoft-com:office:office" xmlns:v="urn:schemas-microsoft-com:vml" id="rectole0000000000" style="width:68.800000pt;height:36.2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  <w:vertAlign w:val="subscript"/>
        </w:rPr>
        <w:t xml:space="preserve">подпись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Приложение Б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к Регламенту размещения выпускных квалификационных работ обучающихся,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научных докладов об основных результатах подготовленной научно-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квалификационной работы по основным профессиональным образовательным программам высшего образования в электронной-библиотечной системе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КГПУ им. В.П. Астафьева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\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Кафедра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  <w:t xml:space="preserve">теоретических основ физического воспитания (ТОФВ)__________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Обоснование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исключения персональных данных, производственных, технических, экономических, организационных и других сведений из электронной версии выпускной квалификационной работы, научного доклада об основных результатах подготовленной научно-квалификационной работы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  <w:vertAlign w:val="subscript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на тему: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  <w:t xml:space="preserve">Особенности физической подготовки волейболисток 11-12 лет с учетом игрового амплуа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  <w:vertAlign w:val="subscript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  <w:vertAlign w:val="subscript"/>
        </w:rPr>
        <w:t xml:space="preserve">название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  <w:vertAlign w:val="subscript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автор: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  <w:t xml:space="preserve">Поминова Екатерина Викторовна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  <w:vertAlign w:val="subscript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  <w:vertAlign w:val="subscript"/>
        </w:rPr>
        <w:t xml:space="preserve">Фамилия Имя Отчество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  <w:vertAlign w:val="subscript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  <w:vertAlign w:val="subscript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  <w:vertAlign w:val="subscript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  <w:vertAlign w:val="subscript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  <w:vertAlign w:val="subscript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  <w:vertAlign w:val="subscript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Правообладатель работы                                          </w:t>
      </w:r>
      <w:r>
        <w:object w:dxaOrig="1376" w:dyaOrig="725">
          <v:rect xmlns:o="urn:schemas-microsoft-com:office:office" xmlns:v="urn:schemas-microsoft-com:vml" id="rectole0000000001" style="width:68.800000pt;height:36.25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Е.В Поминова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Одобрено на заседании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выпускающей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кафедры_____________________________________________________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от_______2020г., протокол №___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Заведующий кафедрой ТОФВ                                            Л.К. Сидоров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Справка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Дана студенту/студентке 5 курса Института физической культуры, спорта и здоровья им. И. С. Ярыгина Поминовой Екатерине Викторовне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Выполнившего/ выполнившую выпускную квалификационную работу под моим руководством </w:t>
      </w: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  <w:vertAlign w:val="subscript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  <w:t xml:space="preserve">Я, заведующий кафедрой ТОФВ Сидоров Леонид Константинович_________</w:t>
      </w: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32"/>
          <w:shd w:fill="auto" w:val="clear"/>
          <w:vertAlign w:val="subscript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32"/>
          <w:shd w:fill="auto" w:val="clear"/>
          <w:vertAlign w:val="subscript"/>
        </w:rPr>
        <w:t xml:space="preserve">(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32"/>
          <w:shd w:fill="auto" w:val="clear"/>
          <w:vertAlign w:val="subscript"/>
        </w:rPr>
        <w:t xml:space="preserve">должность и ФИО руководителя) 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Подтверждаю, что представленная на защиту выпускная квалификационная работа соответствует требованиям, предъявляемым к данного типа работам, как содержит следующие показатели заимствования: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Оригинальность: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  <w:t xml:space="preserve">73,79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%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Заимствования: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  <w:t xml:space="preserve">26,21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%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Цитирование: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  <w:t xml:space="preserve">0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%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Дата проверки: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  <w:t xml:space="preserve">мая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2020г.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Источников в работе:  32.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                                                   </w:t>
      </w:r>
      <w:r>
        <w:object w:dxaOrig="1376" w:dyaOrig="725">
          <v:rect xmlns:o="urn:schemas-microsoft-com:office:office" xmlns:v="urn:schemas-microsoft-com:vml" id="rectole0000000002" style="width:68.800000pt;height:36.250000pt" o:preferrelative="t" o:ole="">
            <o:lock v:ext="edit"/>
            <v:imagedata xmlns:r="http://schemas.openxmlformats.org/officeDocument/2006/relationships" r:id="docRId6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5"/>
        </w:objec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Поминова Е.В.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16.06.2020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г.                                ____________/___________________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  <w:vertAlign w:val="subscript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  <w:vertAlign w:val="subscript"/>
        </w:rPr>
        <w:t xml:space="preserve">(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  <w:vertAlign w:val="subscript"/>
        </w:rPr>
        <w:t xml:space="preserve">дата)                                                                                  (подпись)                      (расшифровка подписи)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object w:dxaOrig="8973" w:dyaOrig="8904">
          <v:rect xmlns:o="urn:schemas-microsoft-com:office:office" xmlns:v="urn:schemas-microsoft-com:vml" id="rectole0000000003" style="width:448.650000pt;height:445.200000pt" o:preferrelative="t" o:ole="">
            <o:lock v:ext="edit"/>
            <v:imagedata xmlns:r="http://schemas.openxmlformats.org/officeDocument/2006/relationships" r:id="docRId8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7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1.bin" Id="docRId3" Type="http://schemas.openxmlformats.org/officeDocument/2006/relationships/oleObject"/><Relationship Target="embeddings/oleObject3.bin" Id="docRId7" Type="http://schemas.openxmlformats.org/officeDocument/2006/relationships/oleObject"/><Relationship TargetMode="External" Target="http://elib.kspu.ru/" Id="docRId0" Type="http://schemas.openxmlformats.org/officeDocument/2006/relationships/hyperlink"/><Relationship Target="styles.xml" Id="docRId10" Type="http://schemas.openxmlformats.org/officeDocument/2006/relationships/styles"/><Relationship Target="media/image0.wmf" Id="docRId2" Type="http://schemas.openxmlformats.org/officeDocument/2006/relationships/image"/><Relationship Target="media/image1.wmf" Id="docRId4" Type="http://schemas.openxmlformats.org/officeDocument/2006/relationships/image"/><Relationship Target="media/image2.wmf" Id="docRId6" Type="http://schemas.openxmlformats.org/officeDocument/2006/relationships/image"/><Relationship Target="media/image3.wmf" Id="docRId8" Type="http://schemas.openxmlformats.org/officeDocument/2006/relationships/image"/><Relationship Target="embeddings/oleObject0.bin" Id="docRId1" Type="http://schemas.openxmlformats.org/officeDocument/2006/relationships/oleObject"/><Relationship Target="embeddings/oleObject2.bin" Id="docRId5" Type="http://schemas.openxmlformats.org/officeDocument/2006/relationships/oleObject"/><Relationship Target="numbering.xml" Id="docRId9" Type="http://schemas.openxmlformats.org/officeDocument/2006/relationships/numbering"/></Relationships>
</file>