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64" w:rsidRPr="00C83537" w:rsidRDefault="005B1064" w:rsidP="005B1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83537">
        <w:rPr>
          <w:rFonts w:ascii="Times New Roman" w:hAnsi="Times New Roman" w:cs="Times New Roman"/>
          <w:sz w:val="28"/>
          <w:szCs w:val="28"/>
        </w:rPr>
        <w:t>Оценочно-диагностический инструментарий</w:t>
      </w:r>
      <w:r w:rsidRPr="00C83537">
        <w:rPr>
          <w:rFonts w:ascii="Times New Roman" w:hAnsi="Times New Roman" w:cs="Times New Roman"/>
          <w:sz w:val="28"/>
          <w:szCs w:val="28"/>
        </w:rPr>
        <w:tab/>
      </w:r>
    </w:p>
    <w:p w:rsidR="005B1064" w:rsidRDefault="005B1064" w:rsidP="005B1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73414">
        <w:rPr>
          <w:rFonts w:ascii="Times New Roman" w:hAnsi="Times New Roman" w:cs="Times New Roman"/>
          <w:sz w:val="28"/>
          <w:szCs w:val="28"/>
        </w:rPr>
        <w:tab/>
      </w:r>
    </w:p>
    <w:p w:rsidR="005B1064" w:rsidRDefault="005B1064" w:rsidP="005B1064">
      <w:pPr>
        <w:rPr>
          <w:rFonts w:ascii="Times New Roman" w:hAnsi="Times New Roman" w:cs="Times New Roman"/>
          <w:b/>
          <w:sz w:val="28"/>
          <w:szCs w:val="28"/>
        </w:rPr>
      </w:pPr>
      <w:r w:rsidRPr="00A761E9">
        <w:rPr>
          <w:rFonts w:ascii="Times New Roman" w:hAnsi="Times New Roman" w:cs="Times New Roman"/>
          <w:b/>
          <w:sz w:val="28"/>
          <w:szCs w:val="28"/>
        </w:rPr>
        <w:t xml:space="preserve">                Формирование социальной активности </w:t>
      </w:r>
      <w:proofErr w:type="gramStart"/>
      <w:r w:rsidRPr="00A761E9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A761E9">
        <w:rPr>
          <w:rFonts w:ascii="Times New Roman" w:hAnsi="Times New Roman" w:cs="Times New Roman"/>
          <w:b/>
          <w:sz w:val="28"/>
          <w:szCs w:val="28"/>
        </w:rPr>
        <w:t xml:space="preserve"> в отряде добровольной молодежной дружины</w:t>
      </w:r>
    </w:p>
    <w:p w:rsidR="007B6FBB" w:rsidRDefault="007B6FBB" w:rsidP="005B106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83" w:type="dxa"/>
        <w:tblLayout w:type="fixed"/>
        <w:tblLook w:val="04A0"/>
      </w:tblPr>
      <w:tblGrid>
        <w:gridCol w:w="2235"/>
        <w:gridCol w:w="4252"/>
        <w:gridCol w:w="5670"/>
        <w:gridCol w:w="2126"/>
      </w:tblGrid>
      <w:tr w:rsidR="006A1A32" w:rsidTr="007B6FBB">
        <w:trPr>
          <w:trHeight w:val="1243"/>
        </w:trPr>
        <w:tc>
          <w:tcPr>
            <w:tcW w:w="2235" w:type="dxa"/>
          </w:tcPr>
          <w:p w:rsidR="006A1A32" w:rsidRDefault="006A1A32" w:rsidP="005B1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Базовое понятие</w:t>
            </w:r>
          </w:p>
        </w:tc>
        <w:tc>
          <w:tcPr>
            <w:tcW w:w="4252" w:type="dxa"/>
          </w:tcPr>
          <w:p w:rsidR="006A1A32" w:rsidRDefault="006A1A32" w:rsidP="005B1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</w:t>
            </w:r>
          </w:p>
          <w:p w:rsidR="006A1A32" w:rsidRDefault="007B6FBB" w:rsidP="007B6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</w:t>
            </w:r>
            <w:r w:rsidR="006A1A32">
              <w:rPr>
                <w:rFonts w:ascii="Times New Roman" w:hAnsi="Times New Roman" w:cs="Times New Roman"/>
                <w:b/>
                <w:sz w:val="28"/>
                <w:szCs w:val="28"/>
              </w:rPr>
              <w:t>оказатели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6A1A32" w:rsidRDefault="007B6FBB" w:rsidP="005B1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6A1A32">
              <w:rPr>
                <w:rFonts w:ascii="Times New Roman" w:hAnsi="Times New Roman" w:cs="Times New Roman"/>
                <w:b/>
                <w:sz w:val="28"/>
                <w:szCs w:val="28"/>
              </w:rPr>
              <w:t>етодики</w:t>
            </w:r>
          </w:p>
        </w:tc>
        <w:tc>
          <w:tcPr>
            <w:tcW w:w="2126" w:type="dxa"/>
          </w:tcPr>
          <w:p w:rsidR="006A1A32" w:rsidRPr="007B6FBB" w:rsidRDefault="006A1A32" w:rsidP="005B1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BB">
              <w:rPr>
                <w:rFonts w:ascii="Times New Roman" w:hAnsi="Times New Roman" w:cs="Times New Roman"/>
                <w:b/>
                <w:sz w:val="24"/>
                <w:szCs w:val="24"/>
              </w:rPr>
              <w:t>Уровни социальной активности</w:t>
            </w:r>
          </w:p>
          <w:p w:rsidR="006A1A32" w:rsidRDefault="006A1A32" w:rsidP="005B1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FBB">
              <w:rPr>
                <w:rFonts w:ascii="Times New Roman" w:hAnsi="Times New Roman" w:cs="Times New Roman"/>
                <w:b/>
                <w:sz w:val="24"/>
                <w:szCs w:val="24"/>
              </w:rPr>
              <w:t>(в процессе разработки)</w:t>
            </w:r>
          </w:p>
        </w:tc>
      </w:tr>
      <w:tr w:rsidR="007B6FBB" w:rsidRPr="00C3371F" w:rsidTr="007B6FBB">
        <w:tc>
          <w:tcPr>
            <w:tcW w:w="2235" w:type="dxa"/>
            <w:vMerge w:val="restart"/>
          </w:tcPr>
          <w:p w:rsidR="007B6FBB" w:rsidRDefault="007B6FBB" w:rsidP="00475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00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активность </w:t>
            </w:r>
            <w:r w:rsidR="00475B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75B9F" w:rsidRPr="0039500B" w:rsidRDefault="00475B9F" w:rsidP="00CE1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B6FBB" w:rsidRDefault="007B6FBB" w:rsidP="007B6FBB">
            <w:pPr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6A1A3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 </w:t>
            </w:r>
          </w:p>
          <w:p w:rsidR="007B6FBB" w:rsidRDefault="007B6FBB" w:rsidP="007B6FBB">
            <w:pPr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FBB" w:rsidRPr="006A1A32" w:rsidRDefault="007B6FBB" w:rsidP="007B6FBB">
            <w:pPr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E129A" w:rsidRPr="00CE129A" w:rsidRDefault="00CE129A" w:rsidP="00CE129A">
            <w:pPr>
              <w:shd w:val="clear" w:color="auto" w:fill="FFFFFF"/>
              <w:spacing w:before="150" w:after="150"/>
              <w:ind w:left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E12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Многомерно-функциональная диагностика «ответственности» (ОТВ–70)</w:t>
            </w:r>
          </w:p>
          <w:p w:rsidR="007B6FBB" w:rsidRPr="007B6FBB" w:rsidRDefault="007B6FBB" w:rsidP="007B6FBB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7B6FBB" w:rsidRDefault="007B6FBB" w:rsidP="005B1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FBB" w:rsidRPr="005B1064" w:rsidRDefault="007B6FBB" w:rsidP="005B1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FBB" w:rsidRPr="00C3371F" w:rsidTr="007B6FBB">
        <w:tc>
          <w:tcPr>
            <w:tcW w:w="2235" w:type="dxa"/>
            <w:vMerge/>
          </w:tcPr>
          <w:p w:rsidR="007B6FBB" w:rsidRPr="0039500B" w:rsidRDefault="007B6FBB" w:rsidP="005B106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B6FBB" w:rsidRPr="006A1A32" w:rsidRDefault="007B6FBB" w:rsidP="006A1A32">
            <w:pPr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6A1A3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A32">
              <w:rPr>
                <w:rFonts w:ascii="Times New Roman" w:hAnsi="Times New Roman" w:cs="Times New Roman"/>
                <w:sz w:val="28"/>
                <w:szCs w:val="28"/>
              </w:rPr>
              <w:t>Самоактуализация</w:t>
            </w:r>
            <w:proofErr w:type="spellEnd"/>
            <w:r w:rsidRPr="006A1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B6FBB" w:rsidRPr="007B6FBB" w:rsidRDefault="007B6FBB" w:rsidP="005B1064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FBB">
              <w:rPr>
                <w:rFonts w:ascii="Times New Roman" w:hAnsi="Times New Roman" w:cs="Times New Roman"/>
                <w:sz w:val="28"/>
                <w:szCs w:val="28"/>
              </w:rPr>
              <w:t>Самоактуализационный</w:t>
            </w:r>
            <w:proofErr w:type="spellEnd"/>
            <w:r w:rsidRPr="007B6FBB">
              <w:rPr>
                <w:rFonts w:ascii="Times New Roman" w:hAnsi="Times New Roman" w:cs="Times New Roman"/>
                <w:sz w:val="28"/>
                <w:szCs w:val="28"/>
              </w:rPr>
              <w:t xml:space="preserve"> тест (CAT), разработанный на кафедре социальной</w:t>
            </w:r>
          </w:p>
          <w:p w:rsidR="007B6FBB" w:rsidRPr="007B6FBB" w:rsidRDefault="007B6FBB" w:rsidP="006A1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6FBB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психологии МГУ имени М.В. Ломоносова </w:t>
            </w:r>
          </w:p>
          <w:p w:rsidR="007B6FBB" w:rsidRPr="0039500B" w:rsidRDefault="007B6FBB" w:rsidP="006A1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B6FBB" w:rsidRPr="005B1064" w:rsidRDefault="007B6FBB" w:rsidP="005B1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FBB" w:rsidRPr="005B1064" w:rsidTr="007B6FBB">
        <w:trPr>
          <w:trHeight w:val="997"/>
        </w:trPr>
        <w:tc>
          <w:tcPr>
            <w:tcW w:w="2235" w:type="dxa"/>
            <w:vMerge/>
          </w:tcPr>
          <w:p w:rsidR="007B6FBB" w:rsidRPr="0039500B" w:rsidRDefault="007B6FBB" w:rsidP="005B1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B6FBB" w:rsidRDefault="007B6FBB" w:rsidP="007B6FBB">
            <w:pPr>
              <w:ind w:left="-9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6FB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FBB">
              <w:rPr>
                <w:rFonts w:ascii="Times New Roman" w:hAnsi="Times New Roman" w:cs="Times New Roman"/>
                <w:sz w:val="28"/>
                <w:szCs w:val="28"/>
              </w:rPr>
              <w:t>Склонность к законопослушному поведению</w:t>
            </w:r>
            <w:r w:rsidRPr="006A1A3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7B6FBB" w:rsidRDefault="007B6FBB" w:rsidP="007B6FBB">
            <w:pPr>
              <w:ind w:left="-9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B6FBB" w:rsidRPr="006A1A32" w:rsidRDefault="007B6FBB" w:rsidP="007B6FBB">
            <w:pPr>
              <w:ind w:left="-9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7B6FBB" w:rsidRPr="00141DEF" w:rsidRDefault="00141DEF" w:rsidP="00141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DEF">
              <w:rPr>
                <w:rFonts w:ascii="Times New Roman" w:hAnsi="Times New Roman" w:cs="Times New Roman"/>
                <w:sz w:val="28"/>
                <w:szCs w:val="28"/>
              </w:rPr>
              <w:t>Тест «Склонность к отклоняющему поведению» (разработан А.Н. Орлом)</w:t>
            </w:r>
          </w:p>
        </w:tc>
        <w:tc>
          <w:tcPr>
            <w:tcW w:w="2126" w:type="dxa"/>
            <w:vMerge/>
          </w:tcPr>
          <w:p w:rsidR="007B6FBB" w:rsidRPr="00C3371F" w:rsidRDefault="007B6FBB" w:rsidP="005B1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FBB" w:rsidRPr="005B1064" w:rsidTr="007B6FBB">
        <w:tc>
          <w:tcPr>
            <w:tcW w:w="2235" w:type="dxa"/>
            <w:vMerge/>
          </w:tcPr>
          <w:p w:rsidR="007B6FBB" w:rsidRDefault="007B6FBB" w:rsidP="005B1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7B6FBB" w:rsidRPr="006A1A32" w:rsidRDefault="007B6FBB" w:rsidP="007B6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Социализированность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личности</w:t>
            </w:r>
          </w:p>
        </w:tc>
        <w:tc>
          <w:tcPr>
            <w:tcW w:w="5670" w:type="dxa"/>
          </w:tcPr>
          <w:p w:rsidR="007B6FBB" w:rsidRPr="007B6FBB" w:rsidRDefault="007B6FBB" w:rsidP="005B1064">
            <w:pPr>
              <w:pStyle w:val="c6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  <w:sz w:val="28"/>
                <w:szCs w:val="28"/>
              </w:rPr>
            </w:pPr>
            <w:r w:rsidRPr="007B6FBB">
              <w:rPr>
                <w:rStyle w:val="c0"/>
                <w:color w:val="000000"/>
                <w:sz w:val="28"/>
                <w:szCs w:val="28"/>
              </w:rPr>
              <w:t xml:space="preserve">Методика изучения </w:t>
            </w:r>
            <w:proofErr w:type="spellStart"/>
            <w:r w:rsidRPr="007B6FBB">
              <w:rPr>
                <w:rStyle w:val="c0"/>
                <w:color w:val="000000"/>
                <w:sz w:val="28"/>
                <w:szCs w:val="28"/>
              </w:rPr>
              <w:t>социализированности</w:t>
            </w:r>
            <w:proofErr w:type="spellEnd"/>
            <w:r w:rsidRPr="007B6FBB">
              <w:rPr>
                <w:rStyle w:val="c0"/>
                <w:color w:val="000000"/>
                <w:sz w:val="28"/>
                <w:szCs w:val="28"/>
              </w:rPr>
              <w:t xml:space="preserve"> личности</w:t>
            </w:r>
          </w:p>
          <w:p w:rsidR="007B6FBB" w:rsidRPr="007B6FBB" w:rsidRDefault="007B6FBB" w:rsidP="005B106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7B6FBB">
              <w:rPr>
                <w:rStyle w:val="c0"/>
                <w:color w:val="000000"/>
                <w:sz w:val="28"/>
                <w:szCs w:val="28"/>
              </w:rPr>
              <w:t>(</w:t>
            </w:r>
            <w:proofErr w:type="gramStart"/>
            <w:r w:rsidRPr="007B6FBB">
              <w:rPr>
                <w:rStyle w:val="c0"/>
                <w:color w:val="000000"/>
                <w:sz w:val="28"/>
                <w:szCs w:val="28"/>
              </w:rPr>
              <w:t>разработана</w:t>
            </w:r>
            <w:proofErr w:type="gramEnd"/>
            <w:r w:rsidRPr="007B6FBB">
              <w:rPr>
                <w:rStyle w:val="c0"/>
                <w:color w:val="000000"/>
                <w:sz w:val="28"/>
                <w:szCs w:val="28"/>
              </w:rPr>
              <w:t xml:space="preserve"> М.И. Рожковым)</w:t>
            </w:r>
          </w:p>
          <w:p w:rsidR="007B6FBB" w:rsidRPr="005B1064" w:rsidRDefault="007B6FBB" w:rsidP="007B6FBB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2126" w:type="dxa"/>
            <w:vMerge/>
          </w:tcPr>
          <w:p w:rsidR="007B6FBB" w:rsidRPr="005B1064" w:rsidRDefault="007B6FBB" w:rsidP="005B1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FBB" w:rsidRPr="005B1064" w:rsidTr="007B6FBB">
        <w:trPr>
          <w:trHeight w:val="549"/>
        </w:trPr>
        <w:tc>
          <w:tcPr>
            <w:tcW w:w="2235" w:type="dxa"/>
            <w:vMerge/>
          </w:tcPr>
          <w:p w:rsidR="007B6FBB" w:rsidRDefault="007B6FBB" w:rsidP="005B1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7B6FBB" w:rsidRDefault="007B6FBB" w:rsidP="007B6FBB">
            <w:pPr>
              <w:ind w:lef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Pr="007B6FBB">
              <w:rPr>
                <w:rFonts w:ascii="Times New Roman" w:hAnsi="Times New Roman" w:cs="Times New Roman"/>
                <w:sz w:val="28"/>
                <w:szCs w:val="28"/>
              </w:rPr>
              <w:t>5)  Реальные проявления социальной активности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B6FBB" w:rsidRPr="007B6FBB" w:rsidRDefault="007B6FBB" w:rsidP="007B6FBB">
            <w:pPr>
              <w:ind w:left="-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собственно социальная активность</w:t>
            </w:r>
            <w:r w:rsidRPr="007B6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7B6FBB" w:rsidRPr="007B6FBB" w:rsidRDefault="007B6FBB" w:rsidP="005B1064">
            <w:pPr>
              <w:pStyle w:val="c6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Style w:val="c0"/>
                <w:sz w:val="28"/>
                <w:szCs w:val="28"/>
              </w:rPr>
            </w:pPr>
            <w:r w:rsidRPr="007B6FBB">
              <w:rPr>
                <w:rStyle w:val="c0"/>
                <w:sz w:val="28"/>
                <w:szCs w:val="28"/>
              </w:rPr>
              <w:t>Наблюдение</w:t>
            </w:r>
          </w:p>
          <w:p w:rsidR="007B6FBB" w:rsidRPr="007B6FBB" w:rsidRDefault="007B6FBB" w:rsidP="005B1064">
            <w:pPr>
              <w:pStyle w:val="c6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Style w:val="c0"/>
                <w:sz w:val="28"/>
                <w:szCs w:val="28"/>
              </w:rPr>
            </w:pPr>
            <w:r w:rsidRPr="007B6FBB">
              <w:rPr>
                <w:rStyle w:val="c0"/>
                <w:sz w:val="28"/>
                <w:szCs w:val="28"/>
              </w:rPr>
              <w:t>Анализ документов</w:t>
            </w:r>
          </w:p>
          <w:p w:rsidR="007B6FBB" w:rsidRPr="005B1064" w:rsidRDefault="007B6FBB" w:rsidP="005B1064">
            <w:pPr>
              <w:pStyle w:val="c6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Style w:val="c0"/>
                <w:b/>
                <w:color w:val="000000"/>
              </w:rPr>
            </w:pPr>
            <w:r w:rsidRPr="007B6FBB">
              <w:rPr>
                <w:rStyle w:val="c0"/>
                <w:sz w:val="28"/>
                <w:szCs w:val="28"/>
              </w:rPr>
              <w:t>Авторская анкета</w:t>
            </w:r>
          </w:p>
        </w:tc>
        <w:tc>
          <w:tcPr>
            <w:tcW w:w="2126" w:type="dxa"/>
            <w:vMerge/>
          </w:tcPr>
          <w:p w:rsidR="007B6FBB" w:rsidRPr="005B1064" w:rsidRDefault="007B6FBB" w:rsidP="005B1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B4D" w:rsidRPr="005B1064" w:rsidRDefault="00917B4D" w:rsidP="007B6FBB"/>
    <w:sectPr w:rsidR="00917B4D" w:rsidRPr="005B1064" w:rsidSect="005B10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E6586"/>
    <w:multiLevelType w:val="hybridMultilevel"/>
    <w:tmpl w:val="42F4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173BA"/>
    <w:multiLevelType w:val="hybridMultilevel"/>
    <w:tmpl w:val="232EFD82"/>
    <w:lvl w:ilvl="0" w:tplc="388CAE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022BD"/>
    <w:multiLevelType w:val="hybridMultilevel"/>
    <w:tmpl w:val="E072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774F5"/>
    <w:multiLevelType w:val="hybridMultilevel"/>
    <w:tmpl w:val="393C3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90CE8"/>
    <w:multiLevelType w:val="hybridMultilevel"/>
    <w:tmpl w:val="A9D27002"/>
    <w:lvl w:ilvl="0" w:tplc="041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5">
    <w:nsid w:val="6EBC7FF8"/>
    <w:multiLevelType w:val="hybridMultilevel"/>
    <w:tmpl w:val="38DCC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064"/>
    <w:rsid w:val="0006707A"/>
    <w:rsid w:val="000D5BCD"/>
    <w:rsid w:val="00141DEF"/>
    <w:rsid w:val="0039500B"/>
    <w:rsid w:val="004014ED"/>
    <w:rsid w:val="00475B9F"/>
    <w:rsid w:val="00597A26"/>
    <w:rsid w:val="005B1064"/>
    <w:rsid w:val="00625189"/>
    <w:rsid w:val="006A1A32"/>
    <w:rsid w:val="007B6FBB"/>
    <w:rsid w:val="00891D43"/>
    <w:rsid w:val="008C3C09"/>
    <w:rsid w:val="00917B4D"/>
    <w:rsid w:val="00B64AD1"/>
    <w:rsid w:val="00C3371F"/>
    <w:rsid w:val="00C37788"/>
    <w:rsid w:val="00C8261E"/>
    <w:rsid w:val="00CE129A"/>
    <w:rsid w:val="00E01803"/>
    <w:rsid w:val="00E4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1064"/>
    <w:pPr>
      <w:ind w:left="720"/>
      <w:contextualSpacing/>
    </w:pPr>
  </w:style>
  <w:style w:type="paragraph" w:customStyle="1" w:styleId="c6">
    <w:name w:val="c6"/>
    <w:basedOn w:val="a"/>
    <w:rsid w:val="005B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1064"/>
  </w:style>
  <w:style w:type="paragraph" w:customStyle="1" w:styleId="c1">
    <w:name w:val="c1"/>
    <w:basedOn w:val="a"/>
    <w:rsid w:val="005B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2020-04-03T06:48:00Z</dcterms:created>
  <dcterms:modified xsi:type="dcterms:W3CDTF">2020-04-05T02:35:00Z</dcterms:modified>
</cp:coreProperties>
</file>